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5A875" w14:textId="77777777" w:rsidR="00955634" w:rsidRDefault="00955634">
      <w:pPr>
        <w:spacing w:line="276" w:lineRule="auto"/>
        <w:jc w:val="right"/>
        <w:rPr>
          <w:rFonts w:ascii="Cambria" w:hAnsi="Cambria" w:cs="Arial"/>
          <w:bCs/>
          <w:sz w:val="20"/>
          <w:szCs w:val="20"/>
        </w:rPr>
      </w:pPr>
    </w:p>
    <w:p w14:paraId="776C7548" w14:textId="77777777" w:rsidR="00955634" w:rsidRDefault="00000000">
      <w:pPr>
        <w:spacing w:after="240" w:line="276" w:lineRule="auto"/>
        <w:jc w:val="center"/>
        <w:rPr>
          <w:rFonts w:ascii="Cambria" w:hAnsi="Cambria" w:cs="Arial"/>
          <w:b/>
          <w:sz w:val="20"/>
          <w:szCs w:val="20"/>
        </w:rPr>
      </w:pPr>
      <w:r>
        <w:rPr>
          <w:rFonts w:ascii="Cambria" w:hAnsi="Cambria" w:cs="Arial"/>
          <w:b/>
          <w:sz w:val="20"/>
          <w:szCs w:val="20"/>
        </w:rPr>
        <w:t xml:space="preserve">WZÓR UMOWY </w:t>
      </w:r>
    </w:p>
    <w:p w14:paraId="16DC30C3" w14:textId="77777777" w:rsidR="00955634" w:rsidRDefault="00000000">
      <w:pPr>
        <w:spacing w:line="276" w:lineRule="auto"/>
        <w:rPr>
          <w:rFonts w:ascii="Cambria" w:hAnsi="Cambria" w:cs="Arial"/>
          <w:sz w:val="20"/>
          <w:szCs w:val="20"/>
        </w:rPr>
      </w:pPr>
      <w:r>
        <w:rPr>
          <w:rFonts w:ascii="Cambria" w:hAnsi="Cambria" w:cs="Arial"/>
          <w:sz w:val="20"/>
          <w:szCs w:val="20"/>
        </w:rPr>
        <w:t>zawarta w Tarnowie w dniu ____________ 2025 roku („</w:t>
      </w:r>
      <w:r>
        <w:rPr>
          <w:rFonts w:ascii="Cambria" w:hAnsi="Cambria" w:cs="Arial"/>
          <w:b/>
          <w:bCs/>
          <w:sz w:val="20"/>
          <w:szCs w:val="20"/>
        </w:rPr>
        <w:t>Umowa</w:t>
      </w:r>
      <w:r>
        <w:rPr>
          <w:rFonts w:ascii="Cambria" w:hAnsi="Cambria" w:cs="Arial"/>
          <w:sz w:val="20"/>
          <w:szCs w:val="20"/>
        </w:rPr>
        <w:t>”) pomiędzy:</w:t>
      </w:r>
    </w:p>
    <w:p w14:paraId="18476802" w14:textId="77777777" w:rsidR="00955634" w:rsidRDefault="00955634">
      <w:pPr>
        <w:spacing w:line="276" w:lineRule="auto"/>
        <w:rPr>
          <w:rFonts w:ascii="Cambria" w:hAnsi="Cambria" w:cs="Arial"/>
          <w:b/>
          <w:sz w:val="20"/>
          <w:szCs w:val="20"/>
        </w:rPr>
      </w:pPr>
    </w:p>
    <w:p w14:paraId="066DCCED" w14:textId="77777777" w:rsidR="00955634" w:rsidRDefault="00000000">
      <w:pPr>
        <w:pStyle w:val="Tekstpodstawowy"/>
        <w:spacing w:after="240" w:line="276" w:lineRule="auto"/>
        <w:ind w:right="-47"/>
        <w:jc w:val="both"/>
        <w:rPr>
          <w:rFonts w:ascii="Cambria" w:hAnsi="Cambria" w:cs="Arial"/>
          <w:sz w:val="20"/>
          <w:szCs w:val="20"/>
        </w:rPr>
      </w:pPr>
      <w:r>
        <w:rPr>
          <w:rFonts w:ascii="Cambria" w:hAnsi="Cambria" w:cs="Arial"/>
          <w:sz w:val="20"/>
          <w:szCs w:val="20"/>
        </w:rPr>
        <w:t>_____________________________________________________________________________________________________________________________________________________________________________________________________________________________reprezentowaną przez:</w:t>
      </w:r>
    </w:p>
    <w:p w14:paraId="3D5B5C6A" w14:textId="77777777" w:rsidR="00955634" w:rsidRDefault="00000000">
      <w:pPr>
        <w:pStyle w:val="Tekstpodstawowy"/>
        <w:spacing w:after="240" w:line="276" w:lineRule="auto"/>
        <w:ind w:right="-47"/>
        <w:jc w:val="both"/>
        <w:rPr>
          <w:rFonts w:ascii="Cambria" w:hAnsi="Cambria" w:cs="Arial"/>
          <w:sz w:val="20"/>
          <w:szCs w:val="20"/>
        </w:rPr>
      </w:pPr>
      <w:r>
        <w:rPr>
          <w:rFonts w:ascii="Cambria" w:hAnsi="Cambria" w:cs="Arial"/>
          <w:sz w:val="20"/>
          <w:szCs w:val="20"/>
        </w:rPr>
        <w:t>________________________</w:t>
      </w:r>
    </w:p>
    <w:p w14:paraId="74F530D0" w14:textId="77777777" w:rsidR="00955634" w:rsidRDefault="00000000">
      <w:pPr>
        <w:pStyle w:val="Tekstpodstawowy"/>
        <w:spacing w:after="240" w:line="276" w:lineRule="auto"/>
        <w:ind w:right="-47"/>
        <w:jc w:val="both"/>
        <w:rPr>
          <w:rFonts w:ascii="Cambria" w:hAnsi="Cambria" w:cs="Arial"/>
          <w:sz w:val="20"/>
          <w:szCs w:val="20"/>
        </w:rPr>
      </w:pPr>
      <w:r>
        <w:rPr>
          <w:rFonts w:ascii="Cambria" w:hAnsi="Cambria" w:cs="Arial"/>
          <w:sz w:val="20"/>
          <w:szCs w:val="20"/>
        </w:rPr>
        <w:t>________________________</w:t>
      </w:r>
    </w:p>
    <w:p w14:paraId="7D5E8163" w14:textId="77777777" w:rsidR="00955634" w:rsidRDefault="00000000">
      <w:pPr>
        <w:pStyle w:val="Tekstpodstawowy"/>
        <w:spacing w:line="276" w:lineRule="auto"/>
        <w:ind w:right="-47"/>
        <w:jc w:val="both"/>
        <w:rPr>
          <w:rFonts w:ascii="Cambria" w:hAnsi="Cambria" w:cs="Arial"/>
          <w:sz w:val="20"/>
          <w:szCs w:val="20"/>
        </w:rPr>
      </w:pPr>
      <w:r>
        <w:rPr>
          <w:rFonts w:ascii="Cambria" w:hAnsi="Cambria" w:cs="Arial"/>
          <w:sz w:val="20"/>
          <w:szCs w:val="20"/>
        </w:rPr>
        <w:t>zwaną dalej „</w:t>
      </w:r>
      <w:r>
        <w:rPr>
          <w:rFonts w:ascii="Cambria" w:hAnsi="Cambria" w:cs="Arial"/>
          <w:b/>
          <w:sz w:val="20"/>
          <w:szCs w:val="20"/>
        </w:rPr>
        <w:t>Wykonawcą”</w:t>
      </w:r>
    </w:p>
    <w:p w14:paraId="2D96AD79" w14:textId="77777777" w:rsidR="00955634" w:rsidRDefault="00955634">
      <w:pPr>
        <w:pStyle w:val="Tekstpodstawowy"/>
        <w:spacing w:line="276" w:lineRule="auto"/>
        <w:ind w:right="-47"/>
        <w:jc w:val="both"/>
        <w:rPr>
          <w:rFonts w:ascii="Cambria" w:hAnsi="Cambria" w:cs="Arial"/>
          <w:sz w:val="20"/>
          <w:szCs w:val="20"/>
        </w:rPr>
      </w:pPr>
    </w:p>
    <w:p w14:paraId="0889D433" w14:textId="77777777" w:rsidR="00955634" w:rsidRDefault="00000000">
      <w:pPr>
        <w:pStyle w:val="Tekstpodstawowy"/>
        <w:spacing w:after="240" w:line="276" w:lineRule="auto"/>
        <w:ind w:right="-47"/>
        <w:jc w:val="both"/>
        <w:rPr>
          <w:rFonts w:ascii="Cambria" w:hAnsi="Cambria" w:cs="Arial"/>
          <w:sz w:val="20"/>
          <w:szCs w:val="20"/>
        </w:rPr>
      </w:pPr>
      <w:r>
        <w:rPr>
          <w:rFonts w:ascii="Cambria" w:hAnsi="Cambria" w:cs="Arial"/>
          <w:sz w:val="20"/>
          <w:szCs w:val="20"/>
        </w:rPr>
        <w:t>a</w:t>
      </w:r>
    </w:p>
    <w:p w14:paraId="2A9E68D1" w14:textId="77777777" w:rsidR="00955634" w:rsidRDefault="00000000">
      <w:pPr>
        <w:pStyle w:val="Tekstpodstawowy"/>
        <w:spacing w:line="276" w:lineRule="auto"/>
        <w:ind w:right="-47"/>
        <w:jc w:val="both"/>
        <w:rPr>
          <w:rFonts w:ascii="Cambria" w:hAnsi="Cambria" w:cs="Arial"/>
          <w:b/>
          <w:bCs/>
          <w:sz w:val="20"/>
          <w:szCs w:val="20"/>
        </w:rPr>
      </w:pPr>
      <w:r>
        <w:rPr>
          <w:rFonts w:ascii="Cambria" w:hAnsi="Cambria" w:cs="Arial"/>
          <w:b/>
          <w:bCs/>
          <w:sz w:val="20"/>
          <w:szCs w:val="20"/>
        </w:rPr>
        <w:t xml:space="preserve">CenterMed Sp. z o.o. z </w:t>
      </w:r>
      <w:r>
        <w:rPr>
          <w:rFonts w:ascii="Cambria" w:hAnsi="Cambria" w:cs="Arial"/>
          <w:sz w:val="20"/>
          <w:szCs w:val="20"/>
        </w:rPr>
        <w:t>siedzibą w Tarnowie, ul. Bandrowskiego 16A, 33-100 Tarnów wpisana do rejestru przedsiębiorców prowadzonego przez Sąd Rejonowy w Krakowie, XII Wydział Gospodarczy Krajowego Rejestru Sądowego pod numerem KRS 0000038268, NIP 873-26-95-394 wysokość</w:t>
      </w:r>
      <w:r>
        <w:rPr>
          <w:rFonts w:ascii="Cambria" w:hAnsi="Cambria" w:cs="Arial"/>
          <w:b/>
          <w:bCs/>
          <w:sz w:val="20"/>
          <w:szCs w:val="20"/>
        </w:rPr>
        <w:t xml:space="preserve"> kapitału zakładowego </w:t>
      </w:r>
      <w:r>
        <w:rPr>
          <w:rFonts w:ascii="Cambria" w:hAnsi="Cambria" w:cs="Arial"/>
          <w:sz w:val="20"/>
          <w:szCs w:val="20"/>
        </w:rPr>
        <w:t>35 000 000,00 zł. Wysokość kapitału wpłaconego: 35 000 000,00 zł.</w:t>
      </w:r>
    </w:p>
    <w:p w14:paraId="1A27EDEC" w14:textId="77777777" w:rsidR="00955634" w:rsidRDefault="00955634">
      <w:pPr>
        <w:pStyle w:val="Tekstpodstawowy"/>
        <w:spacing w:line="276" w:lineRule="auto"/>
        <w:ind w:right="-47"/>
        <w:jc w:val="both"/>
        <w:rPr>
          <w:rFonts w:ascii="Cambria" w:hAnsi="Cambria" w:cs="Arial"/>
          <w:b/>
          <w:bCs/>
          <w:sz w:val="20"/>
          <w:szCs w:val="20"/>
        </w:rPr>
      </w:pPr>
    </w:p>
    <w:p w14:paraId="08DF41F7" w14:textId="77777777" w:rsidR="00955634" w:rsidRDefault="00000000">
      <w:pPr>
        <w:pStyle w:val="Tekstpodstawowy"/>
        <w:spacing w:after="240" w:line="276" w:lineRule="auto"/>
        <w:ind w:right="-47"/>
        <w:jc w:val="both"/>
        <w:rPr>
          <w:rFonts w:ascii="Cambria" w:hAnsi="Cambria" w:cs="Arial"/>
          <w:b/>
          <w:sz w:val="20"/>
          <w:szCs w:val="20"/>
        </w:rPr>
      </w:pPr>
      <w:r>
        <w:rPr>
          <w:rFonts w:ascii="Cambria" w:hAnsi="Cambria" w:cs="Arial"/>
          <w:sz w:val="20"/>
          <w:szCs w:val="20"/>
        </w:rPr>
        <w:t>zwaną dalej „</w:t>
      </w:r>
      <w:r>
        <w:rPr>
          <w:rFonts w:ascii="Cambria" w:hAnsi="Cambria" w:cs="Arial"/>
          <w:b/>
          <w:sz w:val="20"/>
          <w:szCs w:val="20"/>
        </w:rPr>
        <w:t>Zamawiającym”</w:t>
      </w:r>
    </w:p>
    <w:p w14:paraId="77F2624A" w14:textId="77777777" w:rsidR="00955634" w:rsidRDefault="00000000">
      <w:pPr>
        <w:pStyle w:val="Tekstpodstawowy"/>
        <w:spacing w:line="276" w:lineRule="auto"/>
        <w:ind w:right="-47"/>
        <w:jc w:val="both"/>
        <w:rPr>
          <w:rFonts w:ascii="Cambria" w:hAnsi="Cambria" w:cs="Arial"/>
          <w:sz w:val="20"/>
          <w:szCs w:val="20"/>
        </w:rPr>
      </w:pPr>
      <w:r>
        <w:rPr>
          <w:rFonts w:ascii="Cambria" w:hAnsi="Cambria" w:cs="Arial"/>
          <w:sz w:val="20"/>
          <w:szCs w:val="20"/>
        </w:rPr>
        <w:t>zwanymi łącznie „</w:t>
      </w:r>
      <w:r>
        <w:rPr>
          <w:rFonts w:ascii="Cambria" w:hAnsi="Cambria" w:cs="Arial"/>
          <w:b/>
          <w:bCs/>
          <w:sz w:val="20"/>
          <w:szCs w:val="20"/>
        </w:rPr>
        <w:t>Stronami</w:t>
      </w:r>
      <w:r>
        <w:rPr>
          <w:rFonts w:ascii="Cambria" w:hAnsi="Cambria" w:cs="Arial"/>
          <w:sz w:val="20"/>
          <w:szCs w:val="20"/>
        </w:rPr>
        <w:t>”, a każda z nich z osobna „</w:t>
      </w:r>
      <w:r>
        <w:rPr>
          <w:rFonts w:ascii="Cambria" w:hAnsi="Cambria" w:cs="Arial"/>
          <w:b/>
          <w:bCs/>
          <w:sz w:val="20"/>
          <w:szCs w:val="20"/>
        </w:rPr>
        <w:t>Stroną</w:t>
      </w:r>
      <w:r>
        <w:rPr>
          <w:rFonts w:ascii="Cambria" w:hAnsi="Cambria" w:cs="Arial"/>
          <w:sz w:val="20"/>
          <w:szCs w:val="20"/>
        </w:rPr>
        <w:t>”</w:t>
      </w:r>
    </w:p>
    <w:p w14:paraId="28B1AE9D" w14:textId="77777777" w:rsidR="00955634" w:rsidRDefault="00955634">
      <w:pPr>
        <w:pStyle w:val="Tekstpodstawowy"/>
        <w:spacing w:line="276" w:lineRule="auto"/>
        <w:ind w:right="-47"/>
        <w:rPr>
          <w:rFonts w:ascii="Cambria" w:hAnsi="Cambria" w:cs="Arial"/>
          <w:sz w:val="20"/>
          <w:szCs w:val="20"/>
        </w:rPr>
      </w:pPr>
    </w:p>
    <w:p w14:paraId="43848F15" w14:textId="77777777" w:rsidR="00955634" w:rsidRDefault="00000000">
      <w:pPr>
        <w:pStyle w:val="Tekstpodstawowy"/>
        <w:spacing w:line="276" w:lineRule="auto"/>
        <w:ind w:right="-47"/>
        <w:rPr>
          <w:rFonts w:ascii="Cambria" w:hAnsi="Cambria" w:cs="Arial"/>
          <w:sz w:val="20"/>
          <w:szCs w:val="20"/>
        </w:rPr>
      </w:pPr>
      <w:r>
        <w:rPr>
          <w:rFonts w:ascii="Cambria" w:hAnsi="Cambria" w:cs="Arial"/>
          <w:sz w:val="20"/>
          <w:szCs w:val="20"/>
        </w:rPr>
        <w:t xml:space="preserve">o następującej treści: </w:t>
      </w:r>
    </w:p>
    <w:p w14:paraId="4F71EE7F" w14:textId="77777777" w:rsidR="00955634" w:rsidRDefault="00955634">
      <w:pPr>
        <w:pStyle w:val="Tekstpodstawowy"/>
        <w:spacing w:line="276" w:lineRule="auto"/>
        <w:ind w:right="-47"/>
        <w:rPr>
          <w:rFonts w:ascii="Cambria" w:hAnsi="Cambria" w:cs="Arial"/>
          <w:sz w:val="20"/>
          <w:szCs w:val="20"/>
        </w:rPr>
      </w:pPr>
    </w:p>
    <w:p w14:paraId="60D75E1E" w14:textId="77777777" w:rsidR="00955634" w:rsidRDefault="00000000">
      <w:pPr>
        <w:pStyle w:val="Tekstpodstawowy"/>
        <w:spacing w:line="276" w:lineRule="auto"/>
        <w:ind w:right="-47"/>
        <w:jc w:val="center"/>
        <w:rPr>
          <w:rFonts w:ascii="Cambria" w:hAnsi="Cambria" w:cs="Arial"/>
          <w:b/>
          <w:bCs/>
          <w:sz w:val="20"/>
          <w:szCs w:val="20"/>
        </w:rPr>
      </w:pPr>
      <w:r>
        <w:rPr>
          <w:rFonts w:ascii="Cambria" w:hAnsi="Cambria" w:cs="Arial"/>
          <w:b/>
          <w:bCs/>
          <w:sz w:val="20"/>
          <w:szCs w:val="20"/>
        </w:rPr>
        <w:t>§ 1</w:t>
      </w:r>
    </w:p>
    <w:p w14:paraId="414298E3" w14:textId="77777777" w:rsidR="00955634" w:rsidRDefault="00000000">
      <w:pPr>
        <w:numPr>
          <w:ilvl w:val="0"/>
          <w:numId w:val="1"/>
        </w:numPr>
        <w:spacing w:line="276" w:lineRule="auto"/>
        <w:jc w:val="both"/>
        <w:rPr>
          <w:rFonts w:ascii="Cambria" w:hAnsi="Cambria" w:cs="Arial"/>
          <w:bCs/>
          <w:sz w:val="20"/>
          <w:szCs w:val="20"/>
        </w:rPr>
      </w:pPr>
      <w:r>
        <w:rPr>
          <w:rFonts w:ascii="Cambria" w:hAnsi="Cambria" w:cs="Arial"/>
          <w:sz w:val="20"/>
          <w:szCs w:val="20"/>
        </w:rPr>
        <w:t>Przedmiotem Umowy jest sprzedaż przez Wykonawcę na rzecz Zamawiającego sprzętu („</w:t>
      </w:r>
      <w:r>
        <w:rPr>
          <w:rFonts w:ascii="Cambria" w:hAnsi="Cambria" w:cs="Arial"/>
          <w:b/>
          <w:bCs/>
          <w:sz w:val="20"/>
          <w:szCs w:val="20"/>
        </w:rPr>
        <w:t>Sprzęt</w:t>
      </w:r>
      <w:r>
        <w:rPr>
          <w:rFonts w:ascii="Cambria" w:hAnsi="Cambria" w:cs="Arial"/>
          <w:sz w:val="20"/>
          <w:szCs w:val="20"/>
        </w:rPr>
        <w:t xml:space="preserve">”) w postaci _________________________________________________, którego szczegółowy opis zawiera Specyfikacja Sprzętu stanowiąca </w:t>
      </w:r>
      <w:r>
        <w:rPr>
          <w:rFonts w:ascii="Cambria" w:hAnsi="Cambria" w:cs="Arial"/>
          <w:b/>
          <w:sz w:val="20"/>
          <w:szCs w:val="20"/>
        </w:rPr>
        <w:t xml:space="preserve">Załącznik nr 1 </w:t>
      </w:r>
      <w:r>
        <w:rPr>
          <w:rFonts w:ascii="Cambria" w:hAnsi="Cambria" w:cs="Arial"/>
          <w:sz w:val="20"/>
          <w:szCs w:val="20"/>
        </w:rPr>
        <w:t>do Umowy</w:t>
      </w:r>
      <w:r>
        <w:rPr>
          <w:rFonts w:ascii="Cambria" w:hAnsi="Cambria" w:cs="Arial"/>
          <w:bCs/>
          <w:sz w:val="20"/>
          <w:szCs w:val="20"/>
        </w:rPr>
        <w:t>.</w:t>
      </w:r>
      <w:r>
        <w:rPr>
          <w:rFonts w:ascii="Cambria" w:hAnsi="Cambria" w:cs="Arial"/>
          <w:b/>
          <w:sz w:val="20"/>
          <w:szCs w:val="20"/>
        </w:rPr>
        <w:t xml:space="preserve"> </w:t>
      </w:r>
    </w:p>
    <w:p w14:paraId="32F01D33" w14:textId="77777777" w:rsidR="00955634" w:rsidRDefault="00000000">
      <w:pPr>
        <w:numPr>
          <w:ilvl w:val="0"/>
          <w:numId w:val="1"/>
        </w:numPr>
        <w:spacing w:line="276" w:lineRule="auto"/>
        <w:jc w:val="both"/>
        <w:rPr>
          <w:rFonts w:ascii="Cambria" w:hAnsi="Cambria" w:cs="Arial"/>
          <w:bCs/>
          <w:sz w:val="20"/>
          <w:szCs w:val="20"/>
        </w:rPr>
      </w:pPr>
      <w:r>
        <w:rPr>
          <w:rFonts w:ascii="Cambria" w:hAnsi="Cambria" w:cs="Arial"/>
          <w:sz w:val="20"/>
          <w:szCs w:val="20"/>
        </w:rPr>
        <w:t>Sprzedaż Sprzętu obejmuje również jego dostawę</w:t>
      </w:r>
      <w:r>
        <w:rPr>
          <w:rFonts w:ascii="Cambria" w:hAnsi="Cambria" w:cs="Arial"/>
          <w:i/>
          <w:iCs/>
          <w:sz w:val="20"/>
          <w:szCs w:val="20"/>
        </w:rPr>
        <w:t xml:space="preserve">, </w:t>
      </w:r>
      <w:r>
        <w:rPr>
          <w:rFonts w:ascii="Cambria" w:hAnsi="Cambria" w:cs="Arial"/>
          <w:sz w:val="20"/>
          <w:szCs w:val="20"/>
        </w:rPr>
        <w:t>uruchomienie</w:t>
      </w:r>
      <w:r>
        <w:rPr>
          <w:rFonts w:ascii="Cambria" w:hAnsi="Cambria" w:cs="Arial"/>
          <w:i/>
          <w:iCs/>
          <w:sz w:val="20"/>
          <w:szCs w:val="20"/>
        </w:rPr>
        <w:t xml:space="preserve"> </w:t>
      </w:r>
      <w:r>
        <w:rPr>
          <w:rFonts w:ascii="Cambria" w:hAnsi="Cambria" w:cs="Arial"/>
          <w:sz w:val="20"/>
          <w:szCs w:val="20"/>
        </w:rPr>
        <w:t>oraz przeszkolenie personelu Zamawiającego, których koszty są zawarte w wynagrodzeniu za Sprzęt.</w:t>
      </w:r>
    </w:p>
    <w:p w14:paraId="409CF41C" w14:textId="77777777" w:rsidR="00955634" w:rsidRDefault="00000000">
      <w:pPr>
        <w:numPr>
          <w:ilvl w:val="0"/>
          <w:numId w:val="1"/>
        </w:numPr>
        <w:spacing w:line="276" w:lineRule="auto"/>
        <w:jc w:val="both"/>
        <w:rPr>
          <w:rFonts w:ascii="Cambria" w:hAnsi="Cambria" w:cs="Arial"/>
          <w:sz w:val="20"/>
          <w:szCs w:val="20"/>
        </w:rPr>
      </w:pPr>
      <w:r>
        <w:rPr>
          <w:rFonts w:ascii="Cambria" w:hAnsi="Cambria" w:cs="Arial"/>
          <w:sz w:val="20"/>
          <w:szCs w:val="20"/>
        </w:rPr>
        <w:t xml:space="preserve">Wykonawca oświadcza, że Sprzęt zostanie dostarczony na warunkach zgodnych </w:t>
      </w:r>
      <w:r>
        <w:rPr>
          <w:rFonts w:ascii="Cambria" w:hAnsi="Cambria" w:cs="Arial"/>
          <w:sz w:val="20"/>
          <w:szCs w:val="20"/>
        </w:rPr>
        <w:br/>
        <w:t xml:space="preserve">z zapytaniem ofertowym i ze złożoną przez Wykonawcę ofertą stanowiącą </w:t>
      </w:r>
      <w:r>
        <w:rPr>
          <w:rFonts w:ascii="Cambria" w:hAnsi="Cambria" w:cs="Arial"/>
          <w:b/>
          <w:bCs/>
          <w:sz w:val="20"/>
          <w:szCs w:val="20"/>
        </w:rPr>
        <w:t>Załącznik nr 2</w:t>
      </w:r>
      <w:r>
        <w:rPr>
          <w:rFonts w:ascii="Cambria" w:hAnsi="Cambria" w:cs="Arial"/>
          <w:sz w:val="20"/>
          <w:szCs w:val="20"/>
        </w:rPr>
        <w:t xml:space="preserve"> do Umowy.</w:t>
      </w:r>
    </w:p>
    <w:p w14:paraId="604DB40E" w14:textId="77777777" w:rsidR="00955634" w:rsidRDefault="00000000">
      <w:pPr>
        <w:pStyle w:val="Akapitzlist"/>
        <w:numPr>
          <w:ilvl w:val="0"/>
          <w:numId w:val="1"/>
        </w:numPr>
        <w:jc w:val="both"/>
        <w:rPr>
          <w:rFonts w:ascii="Cambria" w:eastAsia="Times New Roman" w:hAnsi="Cambria" w:cs="Arial"/>
          <w:sz w:val="20"/>
          <w:szCs w:val="20"/>
          <w:lang w:eastAsia="pl-PL"/>
        </w:rPr>
      </w:pPr>
      <w:r>
        <w:rPr>
          <w:rFonts w:ascii="Cambria" w:eastAsia="Times New Roman" w:hAnsi="Cambria" w:cs="Arial"/>
          <w:sz w:val="20"/>
          <w:szCs w:val="20"/>
          <w:lang w:eastAsia="pl-PL"/>
        </w:rPr>
        <w:t>Wykonawca oświadcza, że Sprzęt jest wyrobem medycznym klasy ______________.</w:t>
      </w:r>
    </w:p>
    <w:p w14:paraId="20016DC8" w14:textId="172AEDFA" w:rsidR="00955634" w:rsidRDefault="00000000">
      <w:pPr>
        <w:pStyle w:val="Akapitzlist"/>
        <w:numPr>
          <w:ilvl w:val="0"/>
          <w:numId w:val="1"/>
        </w:numPr>
        <w:jc w:val="both"/>
        <w:rPr>
          <w:rFonts w:ascii="Cambria" w:hAnsi="Cambria" w:cs="Arial"/>
          <w:sz w:val="20"/>
          <w:szCs w:val="20"/>
        </w:rPr>
      </w:pPr>
      <w:r>
        <w:rPr>
          <w:rFonts w:ascii="Cambria" w:hAnsi="Cambria" w:cs="Arial"/>
          <w:sz w:val="20"/>
          <w:szCs w:val="20"/>
        </w:rPr>
        <w:t xml:space="preserve">Miejscem realizacji przedmiotu Umowy jest : CenterMed Sp. z o.o. ul. </w:t>
      </w:r>
      <w:r w:rsidR="008A2AFB">
        <w:rPr>
          <w:rFonts w:ascii="Cambria" w:hAnsi="Cambria" w:cs="Arial"/>
          <w:sz w:val="20"/>
          <w:szCs w:val="20"/>
        </w:rPr>
        <w:t>Weteranów 46 w Lublinie (20-044).</w:t>
      </w:r>
    </w:p>
    <w:p w14:paraId="71DD4C53" w14:textId="77777777" w:rsidR="00955634" w:rsidRDefault="00000000">
      <w:pPr>
        <w:pStyle w:val="Akapitzlist"/>
        <w:spacing w:line="276" w:lineRule="auto"/>
        <w:ind w:left="360" w:right="-47"/>
        <w:jc w:val="center"/>
        <w:rPr>
          <w:rFonts w:ascii="Cambria" w:hAnsi="Cambria" w:cs="Arial"/>
          <w:b/>
          <w:bCs/>
          <w:sz w:val="20"/>
          <w:szCs w:val="20"/>
        </w:rPr>
      </w:pPr>
      <w:r>
        <w:rPr>
          <w:rFonts w:ascii="Cambria" w:hAnsi="Cambria" w:cs="Arial"/>
          <w:b/>
          <w:bCs/>
          <w:sz w:val="20"/>
          <w:szCs w:val="20"/>
        </w:rPr>
        <w:t>§ 2</w:t>
      </w:r>
    </w:p>
    <w:p w14:paraId="51C5EE9B" w14:textId="77777777" w:rsidR="00955634" w:rsidRDefault="00000000">
      <w:pPr>
        <w:pStyle w:val="Tekstpodstawowy"/>
        <w:numPr>
          <w:ilvl w:val="0"/>
          <w:numId w:val="2"/>
        </w:numPr>
        <w:spacing w:line="276" w:lineRule="auto"/>
        <w:ind w:right="-47"/>
        <w:jc w:val="both"/>
        <w:rPr>
          <w:rFonts w:ascii="Cambria" w:hAnsi="Cambria" w:cs="Arial"/>
          <w:sz w:val="20"/>
          <w:szCs w:val="20"/>
        </w:rPr>
      </w:pPr>
      <w:r>
        <w:rPr>
          <w:rFonts w:ascii="Cambria" w:hAnsi="Cambria" w:cs="Arial"/>
          <w:sz w:val="20"/>
          <w:szCs w:val="20"/>
        </w:rPr>
        <w:t>Realizacja całości przedmiotu Umowy nastąpi w terminie do 2 tygodni od daty zawarcia Umowy.</w:t>
      </w:r>
    </w:p>
    <w:p w14:paraId="315FA439"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 xml:space="preserve">Realizacja przedmiotu Umowy w zakresie </w:t>
      </w:r>
      <w:r>
        <w:rPr>
          <w:rFonts w:ascii="Cambria" w:hAnsi="Cambria" w:cs="Arial"/>
          <w:sz w:val="20"/>
          <w:szCs w:val="20"/>
          <w:shd w:val="clear" w:color="auto" w:fill="FFFFFF"/>
        </w:rPr>
        <w:t>Sprzętu będzie</w:t>
      </w:r>
      <w:r>
        <w:rPr>
          <w:rFonts w:ascii="Cambria" w:hAnsi="Cambria" w:cs="Arial"/>
          <w:sz w:val="20"/>
          <w:szCs w:val="20"/>
        </w:rPr>
        <w:t xml:space="preserve"> potwierdzona obustronnie podpisanym protokołem odbioru stwierdzającym kompletność i przydatność Sprzętu do użytku zgodnie </w:t>
      </w:r>
      <w:r>
        <w:rPr>
          <w:rFonts w:ascii="Cambria" w:hAnsi="Cambria" w:cs="Arial"/>
          <w:sz w:val="20"/>
          <w:szCs w:val="20"/>
        </w:rPr>
        <w:br/>
        <w:t>z przeznaczeniem oraz potwierdzającego przeprowadzenie szkolenia z obsługi Sprzętu wyznaczonego personelu Zamawiającego.</w:t>
      </w:r>
    </w:p>
    <w:p w14:paraId="3D2BF879"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 xml:space="preserve">W przypadku gdy w trakcie odbioru, o którym mowa w ust. 2 powyżej zostaną stwierdzone usterki </w:t>
      </w:r>
      <w:r>
        <w:rPr>
          <w:rFonts w:ascii="Cambria" w:hAnsi="Cambria" w:cs="Arial"/>
          <w:sz w:val="20"/>
          <w:szCs w:val="20"/>
        </w:rPr>
        <w:br/>
        <w:t>i wady, to czynności odbioru zostaną wstrzymane do czasu usunięcia wad lub usterek, co zostanie zaznaczone w protokole.</w:t>
      </w:r>
    </w:p>
    <w:p w14:paraId="5AE804A9"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Dostawa Sprzętu do Zamawiającego odbywa się na koszt i odpowiedzialność Wykonawcy. Wykonawca zobowiązany jest między innymi do pokrycia kosztów transportu wraz z ubezpieczeniem oraz wszelkich opłat celnych i skarbowych.</w:t>
      </w:r>
    </w:p>
    <w:p w14:paraId="1207A4E8"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 xml:space="preserve">Wykonawca zobowiązany jest pozostawić miejsce pracy/dostawy posprzątane i wyczyszczone. </w:t>
      </w:r>
    </w:p>
    <w:p w14:paraId="4A4E2622"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lastRenderedPageBreak/>
        <w:t xml:space="preserve">Wykonawca gwarantuje, że: </w:t>
      </w:r>
    </w:p>
    <w:p w14:paraId="3319B5A0"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Sprzęt spełnia wszelkie wymagana wynikające z obowiązujących przepisów prawa,</w:t>
      </w:r>
    </w:p>
    <w:p w14:paraId="7C599BB4"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Sprzęt posiada odpowiednie oznakowanie CE,</w:t>
      </w:r>
    </w:p>
    <w:p w14:paraId="14B74DC4"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Sprzęt został wprowadzony do obrotu zgodnie</w:t>
      </w:r>
      <w:r>
        <w:rPr>
          <w:rFonts w:ascii="Cambria" w:eastAsia="Cambria" w:hAnsi="Cambria" w:cs="Arial"/>
          <w:sz w:val="20"/>
          <w:szCs w:val="20"/>
        </w:rPr>
        <w:t xml:space="preserve"> z obowiązującymi przepisami prawa</w:t>
      </w:r>
      <w:r>
        <w:rPr>
          <w:rFonts w:ascii="Cambria" w:hAnsi="Cambria" w:cs="Arial"/>
          <w:sz w:val="20"/>
          <w:szCs w:val="20"/>
        </w:rPr>
        <w:t xml:space="preserve"> i jest przeznaczony do używania na terenie Polski,</w:t>
      </w:r>
    </w:p>
    <w:p w14:paraId="572F17F7"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Sprzęt nie został poddany regeneracji,</w:t>
      </w:r>
    </w:p>
    <w:p w14:paraId="44B74EAC"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wobec Sprzętu nie została wydana decyzja Prezesa Urzędu Rejestracji Produktów Leczniczych w sprawie zakazania wprowadzania do obrotu lub wprowadzania do używania, zakazania lub ograniczenia udostępniania, wycofania z obrotu lub wycofania z używania, ograniczenia lub zakazania produkcji lub używania,</w:t>
      </w:r>
    </w:p>
    <w:p w14:paraId="4752048F" w14:textId="77777777" w:rsidR="00955634" w:rsidRDefault="00000000">
      <w:pPr>
        <w:pStyle w:val="Tekstpodstawowy"/>
        <w:numPr>
          <w:ilvl w:val="0"/>
          <w:numId w:val="10"/>
        </w:numPr>
        <w:spacing w:line="276" w:lineRule="auto"/>
        <w:ind w:left="723"/>
        <w:jc w:val="both"/>
        <w:rPr>
          <w:rFonts w:ascii="Cambria" w:hAnsi="Cambria" w:cs="Arial"/>
          <w:sz w:val="20"/>
          <w:szCs w:val="20"/>
        </w:rPr>
      </w:pPr>
      <w:r>
        <w:rPr>
          <w:rFonts w:ascii="Cambria" w:hAnsi="Cambria" w:cs="Arial"/>
          <w:sz w:val="20"/>
          <w:szCs w:val="20"/>
        </w:rPr>
        <w:t xml:space="preserve">wszelkie dokumenty dotyczące Sprzętu są ważne, nie zostały wycofane lub zawieszone. </w:t>
      </w:r>
    </w:p>
    <w:p w14:paraId="3085C741"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Wykonawca gwarantuje, że Sprzęt jest fabrycznie nowy, kompletny, nieużywany, wolny od wad fizycznych i prawnych oraz  że do jego uruchomienia i poprawnego działania nie jest wymagany zakup dodatkowych elementów i akcesoriów oraz dodatkowych licencji, poza standardowym osprzętem jednorazowym.</w:t>
      </w:r>
    </w:p>
    <w:p w14:paraId="1739D245" w14:textId="77777777" w:rsidR="00955634" w:rsidRDefault="00000000">
      <w:pPr>
        <w:pStyle w:val="Akapitzlist"/>
        <w:numPr>
          <w:ilvl w:val="0"/>
          <w:numId w:val="2"/>
        </w:numPr>
        <w:spacing w:after="0"/>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Wykonawca przeprowadzi na własny koszt szkolenie personelu medycznego i technicznego Zamawiającego w zakresie obsługi technicznej Sprzętu i BHP. </w:t>
      </w:r>
    </w:p>
    <w:p w14:paraId="204469C0" w14:textId="77777777" w:rsidR="00955634" w:rsidRDefault="00000000">
      <w:pPr>
        <w:pStyle w:val="Tekstpodstawowy"/>
        <w:numPr>
          <w:ilvl w:val="0"/>
          <w:numId w:val="2"/>
        </w:numPr>
        <w:spacing w:line="276" w:lineRule="auto"/>
        <w:jc w:val="both"/>
        <w:rPr>
          <w:rFonts w:ascii="Cambria" w:hAnsi="Cambria" w:cs="Arial"/>
          <w:sz w:val="20"/>
          <w:szCs w:val="20"/>
        </w:rPr>
      </w:pPr>
      <w:r>
        <w:rPr>
          <w:rFonts w:ascii="Cambria" w:hAnsi="Cambria" w:cs="Arial"/>
          <w:sz w:val="20"/>
          <w:szCs w:val="20"/>
        </w:rPr>
        <w:t xml:space="preserve"> Wraz ze Sprzętem, najpóźniej w dniu jego dostawy, Wykonawca dostarczy Zamawiającemu:</w:t>
      </w:r>
    </w:p>
    <w:p w14:paraId="7B99A591"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 xml:space="preserve">etykietę oraz instrukcję używania w języku polskim, </w:t>
      </w:r>
    </w:p>
    <w:p w14:paraId="50719C11"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 xml:space="preserve">kartę gwarancyjną, </w:t>
      </w:r>
    </w:p>
    <w:p w14:paraId="317D23B3"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 xml:space="preserve">materiały dotyczące instalacji Sprzętu, </w:t>
      </w:r>
    </w:p>
    <w:p w14:paraId="28CF569B"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wypełniony paszport techniczny,</w:t>
      </w:r>
    </w:p>
    <w:p w14:paraId="353A4436"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w przypadku gdy jest to wymagane przepisami prawa, niepowtarzalne kody identyfikacyjne Sprzętu (kody UDI) w formie elektronicznej,</w:t>
      </w:r>
    </w:p>
    <w:p w14:paraId="1757A589" w14:textId="77777777" w:rsidR="00955634" w:rsidRDefault="00000000">
      <w:pPr>
        <w:pStyle w:val="Tekstpodstawowy"/>
        <w:numPr>
          <w:ilvl w:val="1"/>
          <w:numId w:val="22"/>
        </w:numPr>
        <w:spacing w:line="276" w:lineRule="auto"/>
        <w:ind w:right="-47"/>
        <w:rPr>
          <w:rFonts w:ascii="Cambria" w:hAnsi="Cambria" w:cs="Arial"/>
          <w:sz w:val="20"/>
          <w:szCs w:val="20"/>
        </w:rPr>
      </w:pPr>
      <w:r>
        <w:rPr>
          <w:rFonts w:ascii="Cambria" w:hAnsi="Cambria" w:cs="Arial"/>
          <w:sz w:val="20"/>
          <w:szCs w:val="20"/>
        </w:rPr>
        <w:t xml:space="preserve">dokumenty oraz informacje przeznaczone dla pacjenta (jeżeli dotyczy). </w:t>
      </w:r>
    </w:p>
    <w:p w14:paraId="18762B0D" w14:textId="77777777" w:rsidR="00955634" w:rsidRDefault="00000000">
      <w:pPr>
        <w:pStyle w:val="Tekstpodstawowy"/>
        <w:numPr>
          <w:ilvl w:val="0"/>
          <w:numId w:val="2"/>
        </w:numPr>
        <w:spacing w:line="276" w:lineRule="auto"/>
        <w:ind w:right="-47"/>
        <w:jc w:val="both"/>
        <w:rPr>
          <w:rFonts w:ascii="Cambria" w:hAnsi="Cambria" w:cs="Arial"/>
          <w:sz w:val="20"/>
          <w:szCs w:val="20"/>
        </w:rPr>
      </w:pPr>
      <w:r>
        <w:rPr>
          <w:rFonts w:ascii="Cambria" w:hAnsi="Cambria" w:cs="Arial"/>
          <w:sz w:val="20"/>
          <w:szCs w:val="20"/>
        </w:rPr>
        <w:t>Wykonawca zobowiązuje się przedstawić Zamawiającemu najpóźniej w dniu zawarcia Umowy następujące dokumenty dotyczące Sprzętu (jeśli dotyczy):</w:t>
      </w:r>
    </w:p>
    <w:p w14:paraId="085E40A2" w14:textId="77777777" w:rsidR="00955634" w:rsidRDefault="00000000">
      <w:pPr>
        <w:pStyle w:val="Tekstpodstawowy"/>
        <w:numPr>
          <w:ilvl w:val="0"/>
          <w:numId w:val="23"/>
        </w:numPr>
        <w:spacing w:line="276" w:lineRule="auto"/>
        <w:ind w:right="-47"/>
        <w:jc w:val="both"/>
        <w:rPr>
          <w:rFonts w:ascii="Cambria" w:hAnsi="Cambria" w:cs="Arial"/>
          <w:sz w:val="20"/>
          <w:szCs w:val="20"/>
        </w:rPr>
      </w:pPr>
      <w:r>
        <w:rPr>
          <w:rFonts w:ascii="Cambria" w:hAnsi="Cambria" w:cs="Arial"/>
          <w:sz w:val="20"/>
          <w:szCs w:val="20"/>
        </w:rPr>
        <w:t>w przypadku wyrobów medycznych klasy I, wprowadzonych do obrotu przed 26 maja 2021 r:</w:t>
      </w:r>
    </w:p>
    <w:p w14:paraId="22E22F17" w14:textId="77777777" w:rsidR="00955634" w:rsidRDefault="00000000">
      <w:pPr>
        <w:pStyle w:val="Tekstpodstawowy"/>
        <w:numPr>
          <w:ilvl w:val="1"/>
          <w:numId w:val="24"/>
        </w:numPr>
        <w:spacing w:line="276" w:lineRule="auto"/>
        <w:ind w:right="-47"/>
        <w:jc w:val="both"/>
        <w:rPr>
          <w:rFonts w:ascii="Cambria" w:hAnsi="Cambria" w:cs="Arial"/>
          <w:sz w:val="20"/>
          <w:szCs w:val="20"/>
        </w:rPr>
      </w:pPr>
      <w:r>
        <w:rPr>
          <w:rFonts w:ascii="Cambria" w:hAnsi="Cambria" w:cs="Arial"/>
          <w:sz w:val="20"/>
          <w:szCs w:val="20"/>
        </w:rPr>
        <w:t>deklarację zgodności EC(WE) oraz</w:t>
      </w:r>
    </w:p>
    <w:p w14:paraId="5A354D96" w14:textId="77777777" w:rsidR="00955634" w:rsidRDefault="00000000">
      <w:pPr>
        <w:pStyle w:val="Tekstpodstawowy"/>
        <w:numPr>
          <w:ilvl w:val="1"/>
          <w:numId w:val="24"/>
        </w:numPr>
        <w:spacing w:line="276" w:lineRule="auto"/>
        <w:ind w:right="-47"/>
        <w:jc w:val="both"/>
        <w:rPr>
          <w:rFonts w:ascii="Cambria" w:hAnsi="Cambria" w:cs="Arial"/>
          <w:sz w:val="20"/>
          <w:szCs w:val="20"/>
        </w:rPr>
      </w:pPr>
      <w:r>
        <w:rPr>
          <w:rFonts w:ascii="Cambria" w:hAnsi="Cambria" w:cs="Arial"/>
          <w:sz w:val="20"/>
          <w:szCs w:val="20"/>
        </w:rPr>
        <w:t xml:space="preserve">oświadczenie, że oferowane wyroby zostały wprowadzone do obrotu przed 26 maja </w:t>
      </w:r>
      <w:r>
        <w:rPr>
          <w:rFonts w:ascii="Cambria" w:hAnsi="Cambria" w:cs="Arial"/>
          <w:sz w:val="20"/>
          <w:szCs w:val="20"/>
        </w:rPr>
        <w:br/>
        <w:t>2021 r.;</w:t>
      </w:r>
    </w:p>
    <w:p w14:paraId="49EE513A" w14:textId="77777777" w:rsidR="00955634" w:rsidRDefault="00000000">
      <w:pPr>
        <w:pStyle w:val="Tekstpodstawowy"/>
        <w:numPr>
          <w:ilvl w:val="0"/>
          <w:numId w:val="23"/>
        </w:numPr>
        <w:spacing w:line="276" w:lineRule="auto"/>
        <w:ind w:right="-47"/>
        <w:jc w:val="both"/>
        <w:rPr>
          <w:rFonts w:ascii="Cambria" w:hAnsi="Cambria" w:cs="Arial"/>
          <w:sz w:val="20"/>
          <w:szCs w:val="20"/>
        </w:rPr>
      </w:pPr>
      <w:r>
        <w:rPr>
          <w:rFonts w:ascii="Cambria" w:hAnsi="Cambria" w:cs="Arial"/>
          <w:sz w:val="20"/>
          <w:szCs w:val="20"/>
        </w:rPr>
        <w:t>w przypadku wyrobów medycznych korzystających z okresów przejściowych zgodnie z art. 120 ust. 2 i 3 rozporządzenia UE  2017/745:</w:t>
      </w:r>
    </w:p>
    <w:p w14:paraId="56AF00D3" w14:textId="77777777" w:rsidR="00955634" w:rsidRDefault="00000000">
      <w:pPr>
        <w:pStyle w:val="Tekstpodstawowy"/>
        <w:numPr>
          <w:ilvl w:val="1"/>
          <w:numId w:val="25"/>
        </w:numPr>
        <w:spacing w:line="276" w:lineRule="auto"/>
        <w:ind w:right="-47"/>
        <w:jc w:val="both"/>
        <w:rPr>
          <w:rFonts w:ascii="Cambria" w:hAnsi="Cambria" w:cs="Arial"/>
          <w:sz w:val="20"/>
          <w:szCs w:val="20"/>
        </w:rPr>
      </w:pPr>
      <w:r>
        <w:rPr>
          <w:rFonts w:ascii="Cambria" w:hAnsi="Cambria" w:cs="Arial"/>
          <w:sz w:val="20"/>
          <w:szCs w:val="20"/>
        </w:rPr>
        <w:t>deklarację zgodności EC(WE) oraz</w:t>
      </w:r>
    </w:p>
    <w:p w14:paraId="12BF87EE" w14:textId="77777777" w:rsidR="00955634" w:rsidRDefault="00000000">
      <w:pPr>
        <w:pStyle w:val="Tekstpodstawowy"/>
        <w:numPr>
          <w:ilvl w:val="1"/>
          <w:numId w:val="25"/>
        </w:numPr>
        <w:spacing w:line="276" w:lineRule="auto"/>
        <w:ind w:right="-47"/>
        <w:jc w:val="both"/>
        <w:rPr>
          <w:rFonts w:ascii="Cambria" w:hAnsi="Cambria" w:cs="Arial"/>
          <w:sz w:val="20"/>
          <w:szCs w:val="20"/>
        </w:rPr>
      </w:pPr>
      <w:r>
        <w:rPr>
          <w:rFonts w:ascii="Cambria" w:hAnsi="Cambria" w:cs="Arial"/>
          <w:sz w:val="20"/>
          <w:szCs w:val="20"/>
        </w:rPr>
        <w:t>oświadczenie, że wyrób jest objęty okresem przejściowym, o którym mowa w wyżej wymienionym przepisie,</w:t>
      </w:r>
    </w:p>
    <w:p w14:paraId="58CE70CE" w14:textId="77777777" w:rsidR="00955634" w:rsidRDefault="00000000">
      <w:pPr>
        <w:pStyle w:val="Tekstpodstawowy"/>
        <w:numPr>
          <w:ilvl w:val="1"/>
          <w:numId w:val="25"/>
        </w:numPr>
        <w:spacing w:line="276" w:lineRule="auto"/>
        <w:ind w:right="-47"/>
        <w:jc w:val="both"/>
        <w:rPr>
          <w:rFonts w:ascii="Cambria" w:hAnsi="Cambria" w:cs="Arial"/>
          <w:sz w:val="20"/>
          <w:szCs w:val="20"/>
        </w:rPr>
      </w:pPr>
      <w:r>
        <w:rPr>
          <w:rFonts w:ascii="Cambria" w:hAnsi="Cambria" w:cs="Arial"/>
          <w:sz w:val="20"/>
          <w:szCs w:val="20"/>
        </w:rPr>
        <w:t>certyfikat wystawiony przez jednostkę notyfikowaną zgodnie z wymaganiami dyrektywy 93/42/EWG lub dyrektywy 90/385/EWG,</w:t>
      </w:r>
    </w:p>
    <w:p w14:paraId="02CA6349" w14:textId="77777777" w:rsidR="00955634" w:rsidRDefault="00000000">
      <w:pPr>
        <w:pStyle w:val="Tekstpodstawowy"/>
        <w:numPr>
          <w:ilvl w:val="0"/>
          <w:numId w:val="23"/>
        </w:numPr>
        <w:spacing w:line="276" w:lineRule="auto"/>
        <w:ind w:right="-47"/>
        <w:jc w:val="both"/>
        <w:rPr>
          <w:rFonts w:ascii="Cambria" w:hAnsi="Cambria" w:cs="Arial"/>
          <w:sz w:val="20"/>
          <w:szCs w:val="20"/>
        </w:rPr>
      </w:pPr>
      <w:r>
        <w:rPr>
          <w:rFonts w:ascii="Cambria" w:hAnsi="Cambria" w:cs="Arial"/>
          <w:sz w:val="20"/>
          <w:szCs w:val="20"/>
        </w:rPr>
        <w:t>w przypadku wyrobów medycznych nieobjętych punktami 1) lub 2) powyżej:</w:t>
      </w:r>
    </w:p>
    <w:p w14:paraId="294F8FD5" w14:textId="77777777" w:rsidR="00955634" w:rsidRDefault="00000000">
      <w:pPr>
        <w:pStyle w:val="Tekstpodstawowy"/>
        <w:numPr>
          <w:ilvl w:val="1"/>
          <w:numId w:val="26"/>
        </w:numPr>
        <w:spacing w:line="276" w:lineRule="auto"/>
        <w:ind w:right="-47"/>
        <w:jc w:val="both"/>
        <w:rPr>
          <w:rFonts w:ascii="Cambria" w:hAnsi="Cambria" w:cs="Arial"/>
          <w:sz w:val="20"/>
          <w:szCs w:val="20"/>
        </w:rPr>
      </w:pPr>
      <w:r>
        <w:rPr>
          <w:rFonts w:ascii="Cambria" w:hAnsi="Cambria" w:cs="Arial"/>
          <w:sz w:val="20"/>
          <w:szCs w:val="20"/>
        </w:rPr>
        <w:t>deklarację zgodności poświadczającą zgodność oferowanych wyrobów z wymaganiami rozporządzenia 2017/745 oraz</w:t>
      </w:r>
    </w:p>
    <w:p w14:paraId="6C4DAD94" w14:textId="77777777" w:rsidR="00955634" w:rsidRDefault="00000000">
      <w:pPr>
        <w:pStyle w:val="Tekstpodstawowy"/>
        <w:numPr>
          <w:ilvl w:val="1"/>
          <w:numId w:val="26"/>
        </w:numPr>
        <w:spacing w:line="276" w:lineRule="auto"/>
        <w:ind w:right="-47"/>
        <w:jc w:val="both"/>
        <w:rPr>
          <w:rFonts w:ascii="Cambria" w:hAnsi="Cambria" w:cs="Arial"/>
          <w:sz w:val="20"/>
          <w:szCs w:val="20"/>
        </w:rPr>
      </w:pPr>
      <w:r>
        <w:rPr>
          <w:rFonts w:ascii="Cambria" w:hAnsi="Cambria" w:cs="Arial"/>
          <w:sz w:val="20"/>
          <w:szCs w:val="20"/>
        </w:rPr>
        <w:t xml:space="preserve">w przypadku wyrobów klasy innej niż klasa I: certyfikatu wystawionego przez jednostkę notyfikowaną zgodnie z wymaganiami rozporządzenia 2017/745; </w:t>
      </w:r>
    </w:p>
    <w:p w14:paraId="7B08F761" w14:textId="77777777" w:rsidR="00955634" w:rsidRDefault="00000000">
      <w:pPr>
        <w:pStyle w:val="Tekstpodstawowy"/>
        <w:numPr>
          <w:ilvl w:val="0"/>
          <w:numId w:val="23"/>
        </w:numPr>
        <w:spacing w:line="276" w:lineRule="auto"/>
        <w:ind w:right="-47"/>
        <w:jc w:val="both"/>
        <w:rPr>
          <w:rFonts w:ascii="Cambria" w:hAnsi="Cambria" w:cs="Arial"/>
          <w:sz w:val="20"/>
          <w:szCs w:val="20"/>
        </w:rPr>
      </w:pPr>
      <w:r>
        <w:rPr>
          <w:rFonts w:ascii="Cambria" w:hAnsi="Cambria" w:cs="Arial"/>
          <w:sz w:val="20"/>
          <w:szCs w:val="20"/>
        </w:rPr>
        <w:t>w przypadku wyrobów na zamówienie:</w:t>
      </w:r>
    </w:p>
    <w:p w14:paraId="220744BE" w14:textId="77777777" w:rsidR="00955634" w:rsidRDefault="00000000">
      <w:pPr>
        <w:pStyle w:val="Tekstpodstawowy"/>
        <w:numPr>
          <w:ilvl w:val="1"/>
          <w:numId w:val="27"/>
        </w:numPr>
        <w:spacing w:line="276" w:lineRule="auto"/>
        <w:ind w:right="-47"/>
        <w:jc w:val="both"/>
        <w:rPr>
          <w:rFonts w:ascii="Cambria" w:hAnsi="Cambria" w:cs="Arial"/>
          <w:sz w:val="20"/>
          <w:szCs w:val="20"/>
        </w:rPr>
      </w:pPr>
      <w:r>
        <w:rPr>
          <w:rFonts w:ascii="Cambria" w:hAnsi="Cambria" w:cs="Arial"/>
          <w:sz w:val="20"/>
          <w:szCs w:val="20"/>
        </w:rPr>
        <w:t>oświadczenie producenta zgodne ze wzorem zawartym w załączniku XIII pkt 1 rozporządzenia 2017/745 oraz</w:t>
      </w:r>
    </w:p>
    <w:p w14:paraId="0BE4F449" w14:textId="77777777" w:rsidR="00955634" w:rsidRDefault="00000000">
      <w:pPr>
        <w:pStyle w:val="Tekstpodstawowy"/>
        <w:numPr>
          <w:ilvl w:val="1"/>
          <w:numId w:val="27"/>
        </w:numPr>
        <w:spacing w:line="276" w:lineRule="auto"/>
        <w:ind w:right="-47"/>
        <w:jc w:val="both"/>
        <w:rPr>
          <w:rFonts w:ascii="Cambria" w:hAnsi="Cambria" w:cs="Arial"/>
          <w:sz w:val="20"/>
          <w:szCs w:val="20"/>
        </w:rPr>
      </w:pPr>
      <w:bookmarkStart w:id="0" w:name="_Hlk139364953"/>
      <w:r>
        <w:rPr>
          <w:rFonts w:ascii="Cambria" w:hAnsi="Cambria" w:cs="Arial"/>
          <w:sz w:val="20"/>
          <w:szCs w:val="20"/>
        </w:rPr>
        <w:t>w przypadku wyrobów na zamówienie klasy III do implantacji – certyfikat dodatkowo wystawiony przez jednostkę notyfikowaną zgodnie z wymaganiami rozporządzenia 2017/745.</w:t>
      </w:r>
      <w:bookmarkEnd w:id="0"/>
    </w:p>
    <w:p w14:paraId="697C3E07" w14:textId="77777777" w:rsidR="00955634" w:rsidRDefault="00955634">
      <w:pPr>
        <w:pStyle w:val="Tekstpodstawowy"/>
        <w:spacing w:line="276" w:lineRule="auto"/>
        <w:ind w:right="-47"/>
        <w:jc w:val="both"/>
        <w:rPr>
          <w:rFonts w:ascii="Cambria" w:hAnsi="Cambria" w:cs="Arial"/>
          <w:i/>
          <w:iCs/>
          <w:sz w:val="20"/>
          <w:szCs w:val="20"/>
        </w:rPr>
      </w:pPr>
    </w:p>
    <w:p w14:paraId="5E648482" w14:textId="77777777" w:rsidR="00955634" w:rsidRDefault="00955634">
      <w:pPr>
        <w:pStyle w:val="Tekstpodstawowy"/>
        <w:spacing w:line="276" w:lineRule="auto"/>
        <w:ind w:right="-47"/>
        <w:jc w:val="center"/>
        <w:rPr>
          <w:rFonts w:ascii="Cambria" w:hAnsi="Cambria" w:cs="Arial"/>
          <w:b/>
          <w:bCs/>
          <w:sz w:val="20"/>
          <w:szCs w:val="20"/>
        </w:rPr>
      </w:pPr>
    </w:p>
    <w:p w14:paraId="513C53A1" w14:textId="77777777" w:rsidR="00955634" w:rsidRDefault="00000000">
      <w:pPr>
        <w:pStyle w:val="Tekstpodstawowy"/>
        <w:spacing w:line="276" w:lineRule="auto"/>
        <w:ind w:right="-47"/>
        <w:jc w:val="center"/>
        <w:rPr>
          <w:rFonts w:ascii="Cambria" w:hAnsi="Cambria" w:cs="Arial"/>
          <w:b/>
          <w:bCs/>
          <w:sz w:val="20"/>
          <w:szCs w:val="20"/>
        </w:rPr>
      </w:pPr>
      <w:r>
        <w:rPr>
          <w:rFonts w:ascii="Cambria" w:hAnsi="Cambria" w:cs="Arial"/>
          <w:b/>
          <w:bCs/>
          <w:sz w:val="20"/>
          <w:szCs w:val="20"/>
        </w:rPr>
        <w:t>§ 3</w:t>
      </w:r>
    </w:p>
    <w:p w14:paraId="1261309E" w14:textId="77777777" w:rsidR="00955634" w:rsidRDefault="00000000">
      <w:pPr>
        <w:pStyle w:val="Tekstpodstawowy"/>
        <w:numPr>
          <w:ilvl w:val="0"/>
          <w:numId w:val="5"/>
        </w:numPr>
        <w:spacing w:line="276" w:lineRule="auto"/>
        <w:jc w:val="both"/>
        <w:rPr>
          <w:rFonts w:ascii="Cambria" w:hAnsi="Cambria" w:cs="Arial"/>
          <w:sz w:val="20"/>
          <w:szCs w:val="20"/>
        </w:rPr>
      </w:pPr>
      <w:r>
        <w:rPr>
          <w:rFonts w:ascii="Cambria" w:hAnsi="Cambria" w:cs="Arial"/>
          <w:sz w:val="20"/>
          <w:szCs w:val="20"/>
        </w:rPr>
        <w:lastRenderedPageBreak/>
        <w:t>Strony ustaliły cenę sprzedaży Sprzętu na łączną kwotę ___________________ zł netto („</w:t>
      </w:r>
      <w:r>
        <w:rPr>
          <w:rFonts w:ascii="Cambria" w:hAnsi="Cambria" w:cs="Arial"/>
          <w:b/>
          <w:bCs/>
          <w:sz w:val="20"/>
          <w:szCs w:val="20"/>
        </w:rPr>
        <w:t>Cena</w:t>
      </w:r>
      <w:r>
        <w:rPr>
          <w:rFonts w:ascii="Cambria" w:hAnsi="Cambria" w:cs="Arial"/>
          <w:sz w:val="20"/>
          <w:szCs w:val="20"/>
        </w:rPr>
        <w:t xml:space="preserve">”). </w:t>
      </w:r>
    </w:p>
    <w:p w14:paraId="3592CACE" w14:textId="77777777" w:rsidR="00955634" w:rsidRDefault="00000000">
      <w:pPr>
        <w:pStyle w:val="Tekstpodstawowy"/>
        <w:numPr>
          <w:ilvl w:val="0"/>
          <w:numId w:val="5"/>
        </w:numPr>
        <w:spacing w:line="276" w:lineRule="auto"/>
        <w:jc w:val="both"/>
        <w:rPr>
          <w:rFonts w:ascii="Cambria" w:hAnsi="Cambria" w:cs="Arial"/>
          <w:sz w:val="20"/>
          <w:szCs w:val="20"/>
        </w:rPr>
      </w:pPr>
      <w:r>
        <w:rPr>
          <w:rFonts w:ascii="Cambria" w:hAnsi="Cambria" w:cs="Arial"/>
          <w:sz w:val="20"/>
          <w:szCs w:val="20"/>
        </w:rPr>
        <w:t xml:space="preserve">Cena nie obejmuje podatku od towarów i usług (VAT), który będzie doliczony zgodnie </w:t>
      </w:r>
      <w:r>
        <w:rPr>
          <w:rFonts w:ascii="Cambria" w:hAnsi="Cambria" w:cs="Arial"/>
          <w:sz w:val="20"/>
          <w:szCs w:val="20"/>
        </w:rPr>
        <w:br/>
        <w:t>z obowiązującymi przepisami prawa w dniu wystawienia faktury.</w:t>
      </w:r>
    </w:p>
    <w:p w14:paraId="5B7B1D85" w14:textId="77777777" w:rsidR="00955634" w:rsidRDefault="00000000">
      <w:pPr>
        <w:pStyle w:val="Tekstpodstawowy"/>
        <w:numPr>
          <w:ilvl w:val="0"/>
          <w:numId w:val="5"/>
        </w:numPr>
        <w:spacing w:line="276" w:lineRule="auto"/>
        <w:jc w:val="both"/>
        <w:rPr>
          <w:rFonts w:ascii="Cambria" w:hAnsi="Cambria" w:cs="Arial"/>
          <w:sz w:val="20"/>
          <w:szCs w:val="20"/>
        </w:rPr>
      </w:pPr>
      <w:r>
        <w:rPr>
          <w:rFonts w:ascii="Cambria" w:hAnsi="Cambria" w:cs="Arial"/>
          <w:sz w:val="20"/>
          <w:szCs w:val="20"/>
        </w:rPr>
        <w:t>Cena Sprzętu uwzględnia wszelkie koszty związane z wykonaniem przedmiotu Umowy.</w:t>
      </w:r>
    </w:p>
    <w:p w14:paraId="1D286B9C" w14:textId="77777777" w:rsidR="00955634" w:rsidRDefault="00000000">
      <w:pPr>
        <w:pStyle w:val="Tekstpodstawowy"/>
        <w:numPr>
          <w:ilvl w:val="0"/>
          <w:numId w:val="5"/>
        </w:numPr>
        <w:spacing w:line="276" w:lineRule="auto"/>
        <w:jc w:val="both"/>
        <w:rPr>
          <w:rFonts w:ascii="Cambria" w:hAnsi="Cambria" w:cs="Arial"/>
          <w:sz w:val="20"/>
          <w:szCs w:val="20"/>
        </w:rPr>
      </w:pPr>
      <w:r>
        <w:rPr>
          <w:rFonts w:ascii="Cambria" w:hAnsi="Cambria" w:cs="Arial"/>
          <w:sz w:val="20"/>
          <w:szCs w:val="20"/>
        </w:rPr>
        <w:t>Cena zostanie zapłacona przez Zamawiającego w terminie 30 dni od dnia otrzymania faktury VAT prawidłowo wystawionej przez Wykonawcę po dokonaniu stosownego odbioru potwierdzonego protokołem, o którym mowa w § 2 ust. 2 Umowy.</w:t>
      </w:r>
    </w:p>
    <w:p w14:paraId="32B4EF8D" w14:textId="77777777" w:rsidR="00955634" w:rsidRDefault="00000000">
      <w:pPr>
        <w:pStyle w:val="Tekstpodstawowy"/>
        <w:numPr>
          <w:ilvl w:val="0"/>
          <w:numId w:val="5"/>
        </w:numPr>
        <w:spacing w:line="276" w:lineRule="auto"/>
        <w:jc w:val="both"/>
        <w:rPr>
          <w:rFonts w:ascii="Cambria" w:hAnsi="Cambria" w:cs="Arial"/>
          <w:sz w:val="20"/>
          <w:szCs w:val="20"/>
        </w:rPr>
      </w:pPr>
      <w:r>
        <w:rPr>
          <w:rFonts w:ascii="Cambria" w:hAnsi="Cambria" w:cs="Arial"/>
          <w:sz w:val="20"/>
          <w:szCs w:val="20"/>
        </w:rPr>
        <w:t>Strony uzgodniły, że zapłata należności będzie dokonana w formie przelewu na konto Wykonawcy.</w:t>
      </w:r>
    </w:p>
    <w:p w14:paraId="6256D0AF" w14:textId="77777777" w:rsidR="00955634" w:rsidRDefault="00000000">
      <w:pPr>
        <w:pStyle w:val="Tekstpodstawowy"/>
        <w:numPr>
          <w:ilvl w:val="0"/>
          <w:numId w:val="5"/>
        </w:numPr>
        <w:spacing w:line="276" w:lineRule="auto"/>
        <w:ind w:left="357" w:hanging="357"/>
        <w:jc w:val="both"/>
        <w:rPr>
          <w:rFonts w:ascii="Cambria" w:hAnsi="Cambria" w:cs="Arial"/>
          <w:color w:val="000000"/>
          <w:sz w:val="20"/>
          <w:szCs w:val="20"/>
        </w:rPr>
      </w:pPr>
      <w:r>
        <w:rPr>
          <w:rFonts w:ascii="Cambria" w:hAnsi="Cambria" w:cs="Arial"/>
          <w:sz w:val="20"/>
          <w:szCs w:val="20"/>
        </w:rPr>
        <w:t>Strony postanawiają, że zapłata następuje w dniu obciążenia rachunku bankowego Zamawiającego.</w:t>
      </w:r>
    </w:p>
    <w:p w14:paraId="3790A8F5" w14:textId="77777777" w:rsidR="00955634" w:rsidRDefault="00000000">
      <w:pPr>
        <w:pStyle w:val="Tekstpodstawowy"/>
        <w:numPr>
          <w:ilvl w:val="0"/>
          <w:numId w:val="5"/>
        </w:numPr>
        <w:spacing w:line="276" w:lineRule="auto"/>
        <w:ind w:left="357" w:hanging="357"/>
        <w:jc w:val="both"/>
        <w:rPr>
          <w:rFonts w:ascii="Cambria" w:hAnsi="Cambria" w:cs="Arial"/>
          <w:color w:val="000000"/>
          <w:sz w:val="20"/>
          <w:szCs w:val="20"/>
        </w:rPr>
      </w:pPr>
      <w:r>
        <w:rPr>
          <w:rFonts w:ascii="Cambria" w:hAnsi="Cambria" w:cs="Arial"/>
          <w:color w:val="000000"/>
          <w:sz w:val="20"/>
          <w:szCs w:val="20"/>
        </w:rPr>
        <w:t>Zamawiający oświadcza, że wyraża zgodę na wystawianie faktury elektronicznej, która będzie przesłana przez Wykonawcę na adres faktury@centermed.pl</w:t>
      </w:r>
    </w:p>
    <w:p w14:paraId="43AEA19C" w14:textId="77777777" w:rsidR="00955634" w:rsidRDefault="00955634">
      <w:pPr>
        <w:pStyle w:val="Tekstpodstawowy"/>
        <w:spacing w:line="276" w:lineRule="auto"/>
        <w:ind w:left="357"/>
        <w:jc w:val="both"/>
        <w:rPr>
          <w:rFonts w:ascii="Cambria" w:hAnsi="Cambria" w:cs="Arial"/>
          <w:color w:val="000000"/>
          <w:sz w:val="20"/>
          <w:szCs w:val="20"/>
        </w:rPr>
      </w:pPr>
    </w:p>
    <w:p w14:paraId="1D7AB903" w14:textId="77777777" w:rsidR="00955634" w:rsidRDefault="00000000">
      <w:pPr>
        <w:pStyle w:val="Tekstpodstawowy"/>
        <w:spacing w:line="276" w:lineRule="auto"/>
        <w:ind w:right="-47"/>
        <w:jc w:val="center"/>
        <w:rPr>
          <w:rFonts w:ascii="Cambria" w:hAnsi="Cambria" w:cs="Arial"/>
          <w:b/>
          <w:bCs/>
          <w:sz w:val="20"/>
          <w:szCs w:val="20"/>
        </w:rPr>
      </w:pPr>
      <w:r>
        <w:rPr>
          <w:rFonts w:ascii="Cambria" w:hAnsi="Cambria" w:cs="Arial"/>
          <w:b/>
          <w:bCs/>
          <w:sz w:val="20"/>
          <w:szCs w:val="20"/>
        </w:rPr>
        <w:t>§ 4</w:t>
      </w:r>
    </w:p>
    <w:p w14:paraId="08186BAE" w14:textId="77777777" w:rsidR="00955634" w:rsidRDefault="00000000">
      <w:pPr>
        <w:pStyle w:val="Tekstpodstawowy"/>
        <w:numPr>
          <w:ilvl w:val="0"/>
          <w:numId w:val="3"/>
        </w:numPr>
        <w:spacing w:line="276" w:lineRule="auto"/>
        <w:ind w:right="-47"/>
        <w:jc w:val="both"/>
        <w:rPr>
          <w:rFonts w:ascii="Cambria" w:hAnsi="Cambria" w:cs="Arial"/>
          <w:sz w:val="20"/>
          <w:szCs w:val="20"/>
        </w:rPr>
      </w:pPr>
      <w:r>
        <w:rPr>
          <w:rFonts w:ascii="Cambria" w:hAnsi="Cambria" w:cs="Arial"/>
          <w:sz w:val="20"/>
          <w:szCs w:val="20"/>
        </w:rPr>
        <w:t>Wykonawca zapłaci Zamawiającemu kary umowne:</w:t>
      </w:r>
    </w:p>
    <w:p w14:paraId="2BE79F8B" w14:textId="77777777" w:rsidR="00955634" w:rsidRDefault="00000000">
      <w:pPr>
        <w:pStyle w:val="Tekstpodstawowy"/>
        <w:numPr>
          <w:ilvl w:val="1"/>
          <w:numId w:val="4"/>
        </w:numPr>
        <w:spacing w:line="276" w:lineRule="auto"/>
        <w:ind w:left="851" w:right="-47"/>
        <w:jc w:val="both"/>
        <w:rPr>
          <w:rFonts w:ascii="Cambria" w:hAnsi="Cambria" w:cs="Arial"/>
          <w:sz w:val="20"/>
          <w:szCs w:val="20"/>
        </w:rPr>
      </w:pPr>
      <w:r>
        <w:rPr>
          <w:rFonts w:ascii="Cambria" w:hAnsi="Cambria" w:cs="Arial"/>
          <w:sz w:val="20"/>
          <w:szCs w:val="20"/>
        </w:rPr>
        <w:t>za opóźnienie w wykonaniu przedmiotu Umowy, w tym w dostawie Sprzętu - w wysokości 1% Ceny brutto za każdy dzień opóźnienia;</w:t>
      </w:r>
    </w:p>
    <w:p w14:paraId="6FE06D36" w14:textId="77777777" w:rsidR="00955634" w:rsidRDefault="00000000">
      <w:pPr>
        <w:pStyle w:val="Tekstpodstawowy"/>
        <w:numPr>
          <w:ilvl w:val="1"/>
          <w:numId w:val="4"/>
        </w:numPr>
        <w:spacing w:line="276" w:lineRule="auto"/>
        <w:ind w:left="851" w:right="-47"/>
        <w:jc w:val="both"/>
        <w:rPr>
          <w:rFonts w:ascii="Cambria" w:hAnsi="Cambria" w:cs="Arial"/>
          <w:sz w:val="20"/>
          <w:szCs w:val="20"/>
        </w:rPr>
      </w:pPr>
      <w:r>
        <w:rPr>
          <w:rFonts w:ascii="Cambria" w:hAnsi="Cambria" w:cs="Arial"/>
          <w:sz w:val="20"/>
          <w:szCs w:val="20"/>
        </w:rPr>
        <w:t>za opóźnienie w przystąpieniu do usunięcia wad Sprzętu w wysokości 1% Ceny brutto, za każdy dzień opóźnienia liczony od upływu terminu wskazanego w § 5 ust. 5 Umowy;</w:t>
      </w:r>
    </w:p>
    <w:p w14:paraId="0FCAA908" w14:textId="77777777" w:rsidR="00955634" w:rsidRDefault="00000000">
      <w:pPr>
        <w:pStyle w:val="Tekstpodstawowy"/>
        <w:numPr>
          <w:ilvl w:val="1"/>
          <w:numId w:val="4"/>
        </w:numPr>
        <w:spacing w:line="276" w:lineRule="auto"/>
        <w:ind w:left="851" w:right="-47"/>
        <w:jc w:val="both"/>
        <w:rPr>
          <w:rFonts w:ascii="Cambria" w:hAnsi="Cambria" w:cs="Arial"/>
          <w:sz w:val="20"/>
          <w:szCs w:val="20"/>
        </w:rPr>
      </w:pPr>
      <w:r>
        <w:rPr>
          <w:rFonts w:ascii="Cambria" w:hAnsi="Cambria" w:cs="Arial"/>
          <w:sz w:val="20"/>
          <w:szCs w:val="20"/>
        </w:rPr>
        <w:t>za opóźnienie w usunięciu wad Sprzętu stwierdzonych przy odbiorze lub w okresie gwarancji w wysokości 1% Ceny brutto, za każdy dzień opóźnienia liczony od upływu terminów wskazanych w § 5 ust. 6 Umowy;</w:t>
      </w:r>
    </w:p>
    <w:p w14:paraId="6CC3477C" w14:textId="77777777" w:rsidR="00955634" w:rsidRDefault="00000000">
      <w:pPr>
        <w:pStyle w:val="Tekstpodstawowy"/>
        <w:numPr>
          <w:ilvl w:val="1"/>
          <w:numId w:val="4"/>
        </w:numPr>
        <w:spacing w:line="276" w:lineRule="auto"/>
        <w:ind w:left="851" w:right="-47"/>
        <w:jc w:val="both"/>
        <w:rPr>
          <w:rFonts w:ascii="Cambria" w:hAnsi="Cambria" w:cs="Arial"/>
          <w:sz w:val="20"/>
          <w:szCs w:val="20"/>
        </w:rPr>
      </w:pPr>
      <w:r>
        <w:rPr>
          <w:rFonts w:ascii="Cambria" w:hAnsi="Cambria" w:cs="Arial"/>
          <w:sz w:val="20"/>
          <w:szCs w:val="20"/>
        </w:rPr>
        <w:t>z tytułu odstąpienia od Umowy z przyczyn występujących po stronie Wykonawcy w wysokości 10% Ceny brutto.</w:t>
      </w:r>
    </w:p>
    <w:p w14:paraId="1A9A4700" w14:textId="77777777" w:rsidR="00955634" w:rsidRDefault="00000000">
      <w:pPr>
        <w:pStyle w:val="Tekstpodstawowy"/>
        <w:numPr>
          <w:ilvl w:val="0"/>
          <w:numId w:val="3"/>
        </w:numPr>
        <w:spacing w:line="276" w:lineRule="auto"/>
        <w:ind w:right="-47"/>
        <w:jc w:val="both"/>
        <w:rPr>
          <w:rFonts w:ascii="Cambria" w:hAnsi="Cambria" w:cs="Arial"/>
          <w:sz w:val="20"/>
          <w:szCs w:val="20"/>
        </w:rPr>
      </w:pPr>
      <w:r>
        <w:rPr>
          <w:rFonts w:ascii="Cambria" w:hAnsi="Cambria" w:cs="Arial"/>
          <w:sz w:val="20"/>
          <w:szCs w:val="20"/>
        </w:rPr>
        <w:t>Kary umowne mogą się sumować, ale łączna wysokość nałożonych kar umownych nie może przekraczać 30% Ceny brutto. Zamawiający zastrzega sobie prawo dochodzenia odszkodowania uzupełniającego przewyższającego wysokość zastrzeżonych kar umownych.</w:t>
      </w:r>
    </w:p>
    <w:p w14:paraId="2BA294A8" w14:textId="77777777" w:rsidR="00955634" w:rsidRDefault="00000000">
      <w:pPr>
        <w:numPr>
          <w:ilvl w:val="0"/>
          <w:numId w:val="3"/>
        </w:numPr>
        <w:tabs>
          <w:tab w:val="left" w:pos="284"/>
        </w:tabs>
        <w:spacing w:line="276" w:lineRule="auto"/>
        <w:jc w:val="both"/>
        <w:rPr>
          <w:rFonts w:ascii="Cambria" w:hAnsi="Cambria" w:cs="Arial"/>
          <w:sz w:val="20"/>
          <w:szCs w:val="20"/>
        </w:rPr>
      </w:pPr>
      <w:r>
        <w:rPr>
          <w:rFonts w:ascii="Cambria" w:hAnsi="Cambria" w:cs="Arial"/>
          <w:sz w:val="20"/>
          <w:szCs w:val="20"/>
        </w:rPr>
        <w:t xml:space="preserve"> Zamawiający uprawniony jest do potrącenia kar umownych określonych w ust. 1 powyżej z wynagrodzenia przysługującego Wykonawcy, na co Wykonawca wyraża zgodę.</w:t>
      </w:r>
    </w:p>
    <w:p w14:paraId="172DB9B7" w14:textId="77777777" w:rsidR="00955634" w:rsidRDefault="00000000">
      <w:pPr>
        <w:pStyle w:val="1Wyliczankawpara"/>
        <w:numPr>
          <w:ilvl w:val="0"/>
          <w:numId w:val="3"/>
        </w:numPr>
        <w:spacing w:after="0" w:line="276" w:lineRule="auto"/>
        <w:rPr>
          <w:rFonts w:ascii="Cambria" w:hAnsi="Cambria"/>
          <w:sz w:val="20"/>
          <w:szCs w:val="20"/>
        </w:rPr>
      </w:pPr>
      <w:r>
        <w:rPr>
          <w:rFonts w:ascii="Cambria" w:hAnsi="Cambria"/>
          <w:sz w:val="20"/>
          <w:szCs w:val="20"/>
        </w:rPr>
        <w:t xml:space="preserve">Kary umowne będą płatne w terminie 30 dni od dnia otrzymania wezwania do ich uiszczenia wraz z uzasadnieniem ich naliczenia, w formie pisemnej pod rygorem nieważności. </w:t>
      </w:r>
    </w:p>
    <w:p w14:paraId="503A5C4C" w14:textId="77777777" w:rsidR="00955634" w:rsidRDefault="00000000">
      <w:pPr>
        <w:pStyle w:val="Skrconyadreszwrotny"/>
        <w:numPr>
          <w:ilvl w:val="0"/>
          <w:numId w:val="3"/>
        </w:numPr>
        <w:tabs>
          <w:tab w:val="left" w:pos="426"/>
        </w:tabs>
        <w:spacing w:line="276" w:lineRule="auto"/>
        <w:jc w:val="both"/>
        <w:rPr>
          <w:rFonts w:ascii="Cambria" w:hAnsi="Cambria" w:cs="Arial"/>
          <w:sz w:val="20"/>
        </w:rPr>
      </w:pPr>
      <w:r>
        <w:rPr>
          <w:rFonts w:ascii="Cambria" w:hAnsi="Cambria" w:cs="Arial"/>
          <w:sz w:val="20"/>
        </w:rPr>
        <w:t xml:space="preserve">Niezależnie od uprawnień wynikających z powszechnie obowiązujących przepisów prawa w zakresie odstąpienia od Umowy, Zamawiający jest również uprawniony do odstąpienia od Umowy z przyczyn leżących po stronie Wykonawcy, w szczególności z uwagi na opóźnienia Wykonawcy w realizacji Przedmiotu Umowy przekraczającego co najmniej 14 dni w stosunku do terminu dostawy określonego w Umowie; </w:t>
      </w:r>
    </w:p>
    <w:p w14:paraId="69F3C000" w14:textId="77777777" w:rsidR="00955634" w:rsidRDefault="00000000">
      <w:pPr>
        <w:pStyle w:val="Skrconyadreszwrotny"/>
        <w:numPr>
          <w:ilvl w:val="0"/>
          <w:numId w:val="3"/>
        </w:numPr>
        <w:tabs>
          <w:tab w:val="left" w:pos="426"/>
        </w:tabs>
        <w:spacing w:line="276" w:lineRule="auto"/>
        <w:jc w:val="both"/>
        <w:rPr>
          <w:rFonts w:ascii="Cambria" w:hAnsi="Cambria" w:cs="Arial"/>
          <w:sz w:val="20"/>
        </w:rPr>
      </w:pPr>
      <w:bookmarkStart w:id="1" w:name="_Hlk115343928"/>
      <w:r>
        <w:rPr>
          <w:rFonts w:ascii="Cambria" w:hAnsi="Cambria" w:cs="Arial"/>
          <w:sz w:val="20"/>
        </w:rPr>
        <w:t xml:space="preserve">Z umownego prawa odstąpienia od Umowy Zamawiający może  </w:t>
      </w:r>
      <w:bookmarkEnd w:id="1"/>
      <w:r>
        <w:rPr>
          <w:rFonts w:ascii="Cambria" w:hAnsi="Cambria" w:cs="Arial"/>
          <w:sz w:val="20"/>
        </w:rPr>
        <w:t>skorzystać w terminie 30 dni od daty powzięcia wiadomości o okolicznościach, o których mowa ust. 5 niniejszego paragrafu .</w:t>
      </w:r>
    </w:p>
    <w:p w14:paraId="4719AB86" w14:textId="77777777" w:rsidR="00955634" w:rsidRDefault="00000000">
      <w:pPr>
        <w:pStyle w:val="Skrconyadreszwrotny"/>
        <w:numPr>
          <w:ilvl w:val="0"/>
          <w:numId w:val="3"/>
        </w:numPr>
        <w:tabs>
          <w:tab w:val="left" w:pos="426"/>
        </w:tabs>
        <w:spacing w:line="276" w:lineRule="auto"/>
        <w:jc w:val="both"/>
        <w:rPr>
          <w:rFonts w:ascii="Cambria" w:hAnsi="Cambria" w:cs="Arial"/>
          <w:sz w:val="20"/>
        </w:rPr>
      </w:pPr>
      <w:r>
        <w:rPr>
          <w:rFonts w:ascii="Cambria" w:hAnsi="Cambria" w:cs="Arial"/>
          <w:sz w:val="20"/>
        </w:rPr>
        <w:t>Oświadczenie o odstąpieniu od Umowy wymaga zachowania formy pisemnej, zastrzeżonej pod rygorem nieważności.</w:t>
      </w:r>
    </w:p>
    <w:p w14:paraId="3ED60042" w14:textId="77777777" w:rsidR="00955634" w:rsidRDefault="00955634">
      <w:pPr>
        <w:pStyle w:val="Skrconyadreszwrotny"/>
        <w:tabs>
          <w:tab w:val="left" w:pos="426"/>
        </w:tabs>
        <w:spacing w:line="276" w:lineRule="auto"/>
        <w:jc w:val="both"/>
        <w:rPr>
          <w:rFonts w:ascii="Cambria" w:hAnsi="Cambria" w:cs="Arial"/>
          <w:sz w:val="20"/>
        </w:rPr>
      </w:pPr>
    </w:p>
    <w:p w14:paraId="32D4AFE1" w14:textId="6A59DF09" w:rsidR="00955634" w:rsidRDefault="00F21EF7" w:rsidP="00F21EF7">
      <w:pPr>
        <w:pStyle w:val="Skrconyadreszwrotny"/>
        <w:tabs>
          <w:tab w:val="left" w:pos="7236"/>
        </w:tabs>
        <w:spacing w:line="276" w:lineRule="auto"/>
        <w:jc w:val="both"/>
        <w:rPr>
          <w:rFonts w:ascii="Cambria" w:hAnsi="Cambria" w:cs="Arial"/>
          <w:sz w:val="20"/>
        </w:rPr>
      </w:pPr>
      <w:r>
        <w:rPr>
          <w:rFonts w:ascii="Cambria" w:hAnsi="Cambria" w:cs="Arial"/>
          <w:sz w:val="20"/>
        </w:rPr>
        <w:tab/>
      </w:r>
    </w:p>
    <w:p w14:paraId="246C24A7" w14:textId="77777777" w:rsidR="00955634" w:rsidRDefault="00000000">
      <w:pPr>
        <w:pStyle w:val="Tekstpodstawowy"/>
        <w:spacing w:line="276" w:lineRule="auto"/>
        <w:ind w:right="-47"/>
        <w:jc w:val="center"/>
        <w:rPr>
          <w:rFonts w:ascii="Cambria" w:hAnsi="Cambria" w:cs="Arial"/>
          <w:b/>
          <w:bCs/>
          <w:sz w:val="20"/>
          <w:szCs w:val="20"/>
        </w:rPr>
      </w:pPr>
      <w:r>
        <w:rPr>
          <w:rFonts w:ascii="Cambria" w:hAnsi="Cambria" w:cs="Arial"/>
          <w:b/>
          <w:bCs/>
          <w:sz w:val="20"/>
          <w:szCs w:val="20"/>
        </w:rPr>
        <w:t>§ 5</w:t>
      </w:r>
    </w:p>
    <w:p w14:paraId="63C6F34E"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Na sprzedany i dostarczony</w:t>
      </w:r>
      <w:r>
        <w:rPr>
          <w:rFonts w:ascii="Cambria" w:hAnsi="Cambria" w:cs="Arial"/>
          <w:i/>
          <w:iCs/>
          <w:sz w:val="20"/>
          <w:szCs w:val="20"/>
        </w:rPr>
        <w:t xml:space="preserve"> </w:t>
      </w:r>
      <w:r>
        <w:rPr>
          <w:rFonts w:ascii="Cambria" w:hAnsi="Cambria" w:cs="Arial"/>
          <w:sz w:val="20"/>
          <w:szCs w:val="20"/>
        </w:rPr>
        <w:t>Sprzęt Wykonawca udziela Zamawiającemu _________</w:t>
      </w:r>
      <w:r>
        <w:rPr>
          <w:rStyle w:val="Odwoanieprzypisudolnego"/>
          <w:rFonts w:ascii="Cambria" w:hAnsi="Cambria" w:cs="Arial"/>
          <w:sz w:val="20"/>
          <w:szCs w:val="20"/>
        </w:rPr>
        <w:footnoteReference w:id="1"/>
      </w:r>
      <w:r>
        <w:rPr>
          <w:rFonts w:ascii="Cambria" w:hAnsi="Cambria" w:cs="Arial"/>
          <w:sz w:val="20"/>
          <w:szCs w:val="20"/>
        </w:rPr>
        <w:t xml:space="preserve"> miesięcznej gwarancji, której termin rozpoczyna się z dniem podpisania przez Strony protokołu odbioru, o którym mowa w §2 ust. 2 Umowy.</w:t>
      </w:r>
    </w:p>
    <w:p w14:paraId="6270F2F7"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W ramach gwarancji, Wykonawca ponosi odpowiedzialność za ujawnione oraz zgłoszone Wykonawcy wszelkie wady i usterki.</w:t>
      </w:r>
    </w:p>
    <w:p w14:paraId="2225E2B2" w14:textId="77777777" w:rsidR="00955634" w:rsidRDefault="00000000">
      <w:pPr>
        <w:pStyle w:val="Akapitzlist"/>
        <w:numPr>
          <w:ilvl w:val="0"/>
          <w:numId w:val="6"/>
        </w:numPr>
        <w:spacing w:after="0"/>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W ramach gwarancji Wykonawca jest zobowiązany do bezpłatnej naprawy lub wymiany niesprawnego Sprzętu lub jego części na Sprzęt wolny od stwierdzonych wad oraz do przeprowadzania w czasie trwania gwarancji na koszt własny i ryzyko własne przeglądów </w:t>
      </w:r>
      <w:r>
        <w:rPr>
          <w:rFonts w:ascii="Cambria" w:eastAsia="Times New Roman" w:hAnsi="Cambria" w:cs="Arial"/>
          <w:sz w:val="20"/>
          <w:szCs w:val="20"/>
          <w:lang w:eastAsia="pl-PL"/>
        </w:rPr>
        <w:lastRenderedPageBreak/>
        <w:t>gwarancyjnych i technicznych (nie rzadziej niż co 12 miesięcy eksploatacji) zakończonych wystawieniem świadectwa bezpieczeństwa i dopuszczeniem Sprzętu do eksploatacji.</w:t>
      </w:r>
    </w:p>
    <w:p w14:paraId="22768EE6"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 xml:space="preserve">W przypadku stwierdzenia jakichkolwiek wad lub usterek związanych z przedmiotem Umowy </w:t>
      </w:r>
      <w:r>
        <w:rPr>
          <w:rFonts w:ascii="Cambria" w:hAnsi="Cambria" w:cs="Arial"/>
          <w:sz w:val="20"/>
          <w:szCs w:val="20"/>
        </w:rPr>
        <w:br/>
        <w:t>w okresie gwarancji, Zamawiający powiadomi o tym niezwłocznie Wykonawcę. Wszelkie roszczenia z tytułu gwarancji lub rękojmi będą kierowane wyłącznie do Wykonawcy, a nie do producenta Sprzętu.</w:t>
      </w:r>
    </w:p>
    <w:p w14:paraId="3954C4ED"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Wykonawca przystąpi do usunięcia wad Sprzętu niezwłocznie po otrzymaniu zgłoszenia, nie później jednak niż w ciągu 24 godzin liczonych od otrzymania zgłoszenia od Zamawiającego.</w:t>
      </w:r>
    </w:p>
    <w:p w14:paraId="04139ADB"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 xml:space="preserve">Wykonawca winien skutecznie usunąć powstałe wady Sprzętu lub usterki w terminie 3 dni liczonych od zgłoszenia od Zamawiającego. W przypadku gdy usunięcie powstałej wady lub usterki wymaga użycia części, która zostanie sprowadzona spoza Polski, Wykonawca winien skutecznie usunąć powstałe wady lub usterki w terminie 5 dni  liczonych od zgłoszenia od Zamawiającego. W przypadku braku możliwości usunięcia wady lub usterki w terminach wskazanych w niniejszym paragrafie, Wykonawca zobowiązuje się do instalacji w miejscu realizacji Umowy sprzętu zastępczego na czas naprawy Sprzętu. Sprzęt zastępczy będzie odpowiadał parametrami technicznymi Sprzętowi.  </w:t>
      </w:r>
    </w:p>
    <w:p w14:paraId="7F288677"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Naprawy gwarancyjne świadczone będą przez firmowy lub autoryzowany serwis producenta, w miejscu zainstalowania Sprzętu, a jeżeli to będzie niemożliwe w innym miejscu, bez ponoszenia kosztów i ryzyka przez Zamawiającego.</w:t>
      </w:r>
    </w:p>
    <w:p w14:paraId="50BB8B4D"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Termin gwarancji przy naprawach trwających dłużej niż 3 dni ulega przedłużeniu o czas, w ciągu którego wskutek zaistniałej wady Zamawiający nie mógł z korzystać ze Sprzętu.</w:t>
      </w:r>
    </w:p>
    <w:p w14:paraId="45DBDD6B"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W przypadku gdy Sprzęt był 3-krotnie naprawiany i nadal nie spełnia funkcji do jakich jest przeznaczony lub wady albo istotne usterki się powtarzają, Wykonawca zobowiązany jest do wymiany Sprzętu (części) na fabrycznie nowy wolny od wad na własny koszt. W przypadku wymiany Sprzętu termin gwarancji i rękojmi rozpoczyna się od daty odbioru nowego sprzętu.</w:t>
      </w:r>
    </w:p>
    <w:p w14:paraId="1ECA208C"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Przeglądy oraz wszelkie naprawy muszą być każdorazowo odnotowane w paszporcie technicznym Sprzętu, z adnotacją o dopuszczeniu Sprzętu do użytkowania i określeniem terminu następnego przeglądu.</w:t>
      </w:r>
    </w:p>
    <w:p w14:paraId="4B4F6A0F"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Wykonawca zobowiązuje się do zagwarantowania produkcji/dostawy części zamiennych do Sprzętu przez okres co najmniej 10 lat od dnia uruchomienia Sprzętu.</w:t>
      </w:r>
    </w:p>
    <w:p w14:paraId="40A49B10" w14:textId="77777777" w:rsidR="00955634" w:rsidRDefault="00000000">
      <w:pPr>
        <w:pStyle w:val="Tekstpodstawowy"/>
        <w:numPr>
          <w:ilvl w:val="0"/>
          <w:numId w:val="6"/>
        </w:numPr>
        <w:spacing w:line="276" w:lineRule="auto"/>
        <w:ind w:right="-47"/>
        <w:jc w:val="both"/>
        <w:rPr>
          <w:rFonts w:ascii="Cambria" w:hAnsi="Cambria" w:cs="Arial"/>
          <w:sz w:val="20"/>
          <w:szCs w:val="20"/>
        </w:rPr>
      </w:pPr>
      <w:r>
        <w:rPr>
          <w:rFonts w:ascii="Cambria" w:hAnsi="Cambria" w:cs="Arial"/>
          <w:sz w:val="20"/>
          <w:szCs w:val="20"/>
        </w:rPr>
        <w:t>Wykonawca zobowiązany jest do pokrycia kosztów ekspertyz wykonanych na zlecenie Zamawiającego związanych z potwierdzeniem występowania wad Sprzętu lub określeniem sposobu ich usunięcia, o ile zakwestionuje swoją odpowiedzialność lub nie usunie wady we własnym zakresie, o ile ekspertyza taka potwierdzi odpowiedzialność Wykonawcy za wystąpienie wady.</w:t>
      </w:r>
    </w:p>
    <w:p w14:paraId="05DD97F2" w14:textId="77777777" w:rsidR="00955634" w:rsidRDefault="00000000">
      <w:pPr>
        <w:pStyle w:val="Tekstpodstawowy"/>
        <w:numPr>
          <w:ilvl w:val="0"/>
          <w:numId w:val="6"/>
        </w:numPr>
        <w:spacing w:after="240" w:line="276" w:lineRule="auto"/>
        <w:ind w:right="-47"/>
        <w:jc w:val="both"/>
        <w:rPr>
          <w:rFonts w:ascii="Cambria" w:hAnsi="Cambria" w:cs="Arial"/>
          <w:sz w:val="20"/>
          <w:szCs w:val="20"/>
        </w:rPr>
      </w:pPr>
      <w:r>
        <w:rPr>
          <w:rFonts w:ascii="Cambria" w:hAnsi="Cambria" w:cs="Arial"/>
          <w:sz w:val="20"/>
          <w:szCs w:val="20"/>
        </w:rPr>
        <w:t>Gwarancja, o której mowa w niniejszym paragrafie nie wyłącza, nie ogranicza ani nie zawiesza uprawnień Zamawiającego wynikających z przepisów o rękojmi za wady rzeczy sprzedanej.</w:t>
      </w:r>
    </w:p>
    <w:p w14:paraId="211ADE4E" w14:textId="77777777" w:rsidR="00955634" w:rsidRDefault="00000000">
      <w:pPr>
        <w:pStyle w:val="Skrconyadreszwrotny"/>
        <w:tabs>
          <w:tab w:val="left" w:pos="426"/>
        </w:tabs>
        <w:spacing w:line="276" w:lineRule="auto"/>
        <w:jc w:val="center"/>
        <w:rPr>
          <w:rFonts w:ascii="Cambria" w:hAnsi="Cambria" w:cs="Arial"/>
          <w:b/>
          <w:bCs/>
          <w:sz w:val="20"/>
        </w:rPr>
      </w:pPr>
      <w:r>
        <w:rPr>
          <w:rFonts w:ascii="Cambria" w:hAnsi="Cambria" w:cs="Arial"/>
          <w:b/>
          <w:bCs/>
          <w:sz w:val="20"/>
        </w:rPr>
        <w:t>§ 6</w:t>
      </w:r>
    </w:p>
    <w:p w14:paraId="1ECF2371" w14:textId="77777777" w:rsidR="00955634" w:rsidRDefault="00000000">
      <w:pPr>
        <w:pStyle w:val="Tekstpodstawowy"/>
        <w:numPr>
          <w:ilvl w:val="0"/>
          <w:numId w:val="7"/>
        </w:numPr>
        <w:spacing w:line="276" w:lineRule="auto"/>
        <w:ind w:right="-47"/>
        <w:jc w:val="both"/>
        <w:rPr>
          <w:rFonts w:ascii="Cambria" w:hAnsi="Cambria" w:cs="Arial"/>
          <w:sz w:val="20"/>
          <w:szCs w:val="20"/>
        </w:rPr>
      </w:pPr>
      <w:r>
        <w:rPr>
          <w:rFonts w:ascii="Cambria" w:hAnsi="Cambria" w:cs="Arial"/>
          <w:sz w:val="20"/>
          <w:szCs w:val="20"/>
        </w:rPr>
        <w:t>Wszelka korespondencja doręczana będzie Stronom pod adres:</w:t>
      </w:r>
    </w:p>
    <w:p w14:paraId="0B8F5602" w14:textId="77777777" w:rsidR="00955634" w:rsidRDefault="00000000">
      <w:pPr>
        <w:pStyle w:val="Tekstpodstawowy"/>
        <w:numPr>
          <w:ilvl w:val="0"/>
          <w:numId w:val="11"/>
        </w:numPr>
        <w:spacing w:line="276" w:lineRule="auto"/>
        <w:ind w:right="-47"/>
        <w:jc w:val="both"/>
        <w:rPr>
          <w:rFonts w:ascii="Cambria" w:hAnsi="Cambria" w:cs="Arial"/>
          <w:sz w:val="20"/>
          <w:szCs w:val="20"/>
        </w:rPr>
      </w:pPr>
      <w:r>
        <w:rPr>
          <w:rFonts w:ascii="Cambria" w:hAnsi="Cambria" w:cs="Arial"/>
          <w:sz w:val="20"/>
          <w:szCs w:val="20"/>
        </w:rPr>
        <w:t>Wykonawca:  _______________________________________</w:t>
      </w:r>
    </w:p>
    <w:p w14:paraId="14E347CC" w14:textId="77777777" w:rsidR="00955634" w:rsidRDefault="00000000">
      <w:pPr>
        <w:pStyle w:val="Tekstpodstawowy"/>
        <w:numPr>
          <w:ilvl w:val="0"/>
          <w:numId w:val="11"/>
        </w:numPr>
        <w:spacing w:line="276" w:lineRule="auto"/>
        <w:ind w:right="-47"/>
        <w:jc w:val="both"/>
        <w:rPr>
          <w:rFonts w:ascii="Cambria" w:hAnsi="Cambria" w:cs="Arial"/>
          <w:sz w:val="20"/>
          <w:szCs w:val="20"/>
        </w:rPr>
      </w:pPr>
      <w:r>
        <w:rPr>
          <w:rFonts w:ascii="Cambria" w:hAnsi="Cambria" w:cs="Arial"/>
          <w:sz w:val="20"/>
          <w:szCs w:val="20"/>
        </w:rPr>
        <w:t>Zamawiający: CenterMed Sp. z o.o. ul. Bandrowskiego 16A, 33-100 Tarnów</w:t>
      </w:r>
    </w:p>
    <w:p w14:paraId="6E461202" w14:textId="77777777" w:rsidR="00955634" w:rsidRDefault="00000000">
      <w:pPr>
        <w:pStyle w:val="Tekstpodstawowy"/>
        <w:numPr>
          <w:ilvl w:val="0"/>
          <w:numId w:val="7"/>
        </w:numPr>
        <w:spacing w:line="276" w:lineRule="auto"/>
        <w:ind w:right="-47"/>
        <w:jc w:val="both"/>
        <w:rPr>
          <w:rFonts w:ascii="Cambria" w:hAnsi="Cambria" w:cs="Arial"/>
          <w:sz w:val="20"/>
          <w:szCs w:val="20"/>
        </w:rPr>
      </w:pPr>
      <w:r>
        <w:rPr>
          <w:rFonts w:ascii="Cambria" w:hAnsi="Cambria" w:cs="Arial"/>
          <w:sz w:val="20"/>
          <w:szCs w:val="20"/>
        </w:rPr>
        <w:t>Strony ustalają osoby uprawnione do kontaktów przy bieżącej realizacji Umowy w osobach:</w:t>
      </w:r>
    </w:p>
    <w:p w14:paraId="112DB9B6" w14:textId="77777777" w:rsidR="00955634" w:rsidRDefault="00000000">
      <w:pPr>
        <w:pStyle w:val="Tekstpodstawowy"/>
        <w:numPr>
          <w:ilvl w:val="0"/>
          <w:numId w:val="12"/>
        </w:numPr>
        <w:spacing w:line="276" w:lineRule="auto"/>
        <w:ind w:right="-47"/>
        <w:jc w:val="both"/>
        <w:rPr>
          <w:rFonts w:ascii="Cambria" w:hAnsi="Cambria" w:cs="Arial"/>
          <w:sz w:val="20"/>
          <w:szCs w:val="20"/>
        </w:rPr>
      </w:pPr>
      <w:r>
        <w:rPr>
          <w:rFonts w:ascii="Cambria" w:hAnsi="Cambria" w:cs="Arial"/>
          <w:sz w:val="20"/>
          <w:szCs w:val="20"/>
        </w:rPr>
        <w:t>ze strony Wykonawcy: ___________________________________</w:t>
      </w:r>
    </w:p>
    <w:p w14:paraId="223A2CA6" w14:textId="77777777" w:rsidR="00955634" w:rsidRDefault="00000000">
      <w:pPr>
        <w:pStyle w:val="Tekstpodstawowy"/>
        <w:numPr>
          <w:ilvl w:val="0"/>
          <w:numId w:val="12"/>
        </w:numPr>
        <w:spacing w:line="276" w:lineRule="auto"/>
        <w:ind w:right="-47"/>
        <w:jc w:val="both"/>
        <w:rPr>
          <w:rFonts w:ascii="Cambria" w:hAnsi="Cambria" w:cs="Arial"/>
          <w:sz w:val="20"/>
          <w:szCs w:val="20"/>
        </w:rPr>
      </w:pPr>
      <w:r>
        <w:rPr>
          <w:rFonts w:ascii="Cambria" w:hAnsi="Cambria" w:cs="Arial"/>
          <w:sz w:val="20"/>
          <w:szCs w:val="20"/>
        </w:rPr>
        <w:t xml:space="preserve">ze strony Zamawiającego: Piotr Holik, telefon: +48 502693162 , adres e-mail: </w:t>
      </w:r>
      <w:hyperlink r:id="rId11">
        <w:r w:rsidR="00955634">
          <w:rPr>
            <w:rStyle w:val="Hipercze"/>
            <w:rFonts w:ascii="Cambria" w:hAnsi="Cambria" w:cs="Arial"/>
            <w:sz w:val="20"/>
            <w:szCs w:val="20"/>
          </w:rPr>
          <w:t>pholik@centermed.pl</w:t>
        </w:r>
      </w:hyperlink>
      <w:r>
        <w:rPr>
          <w:rFonts w:ascii="Cambria" w:hAnsi="Cambria" w:cs="Arial"/>
          <w:sz w:val="20"/>
          <w:szCs w:val="20"/>
        </w:rPr>
        <w:t xml:space="preserve"> </w:t>
      </w:r>
    </w:p>
    <w:p w14:paraId="2CCF9241" w14:textId="77777777" w:rsidR="00955634" w:rsidRDefault="00000000">
      <w:pPr>
        <w:pStyle w:val="Tekstpodstawowy"/>
        <w:numPr>
          <w:ilvl w:val="0"/>
          <w:numId w:val="7"/>
        </w:numPr>
        <w:spacing w:line="276" w:lineRule="auto"/>
        <w:ind w:right="-47"/>
        <w:jc w:val="both"/>
        <w:rPr>
          <w:rFonts w:ascii="Cambria" w:hAnsi="Cambria" w:cs="Arial"/>
          <w:sz w:val="20"/>
          <w:szCs w:val="20"/>
        </w:rPr>
      </w:pPr>
      <w:r>
        <w:rPr>
          <w:rFonts w:ascii="Cambria" w:hAnsi="Cambria" w:cs="Arial"/>
          <w:sz w:val="20"/>
          <w:szCs w:val="20"/>
        </w:rPr>
        <w:t>Strony są zobowiązane do wzajemnego powiadamiania się na piśmie o każdej zmianie adresu oraz osób upoważnionych, w postaci listu poleconego, chyba że Strona potwierdzi otrzymanie informacji. Powiadomienie jest skuteczne od chwili jego doręczenia Stronie, do której jest zaadresowane.</w:t>
      </w:r>
    </w:p>
    <w:p w14:paraId="322A9910" w14:textId="77777777" w:rsidR="00955634" w:rsidRDefault="00000000">
      <w:pPr>
        <w:pStyle w:val="Tekstpodstawowy"/>
        <w:numPr>
          <w:ilvl w:val="0"/>
          <w:numId w:val="7"/>
        </w:numPr>
        <w:spacing w:line="276" w:lineRule="auto"/>
        <w:ind w:right="-47"/>
        <w:jc w:val="both"/>
        <w:rPr>
          <w:rFonts w:ascii="Cambria" w:hAnsi="Cambria" w:cs="Arial"/>
          <w:sz w:val="20"/>
          <w:szCs w:val="20"/>
        </w:rPr>
      </w:pPr>
      <w:r>
        <w:rPr>
          <w:rFonts w:ascii="Cambria" w:hAnsi="Cambria" w:cs="Arial"/>
          <w:sz w:val="20"/>
          <w:szCs w:val="20"/>
        </w:rPr>
        <w:t>Niedopełnienie obowiązku informacji, o którym mowa powyżej powoduje, że pismo wysłane pod poprzedni adres lub do osoby wskazanej poprzednio uznaje się za doręczone.</w:t>
      </w:r>
    </w:p>
    <w:p w14:paraId="273EBF4C" w14:textId="77777777" w:rsidR="00955634" w:rsidRDefault="00000000">
      <w:pPr>
        <w:numPr>
          <w:ilvl w:val="0"/>
          <w:numId w:val="7"/>
        </w:numPr>
        <w:spacing w:line="276" w:lineRule="auto"/>
        <w:jc w:val="both"/>
        <w:rPr>
          <w:rFonts w:ascii="Cambria" w:hAnsi="Cambria" w:cs="Arial"/>
          <w:iCs/>
          <w:sz w:val="20"/>
          <w:szCs w:val="20"/>
        </w:rPr>
      </w:pPr>
      <w:r>
        <w:rPr>
          <w:rFonts w:ascii="Cambria" w:hAnsi="Cambria" w:cs="Arial"/>
          <w:iCs/>
          <w:sz w:val="20"/>
          <w:szCs w:val="20"/>
        </w:rPr>
        <w:t>Zmiana osób i danych, o których mowa w ust. 1 i 2 niniejszego paragrafu nie stanowi zmiany Umowy i nie wymaga sporządzenia aneksu, a jedynie pisemnego powiadomienia drugiej Strony.</w:t>
      </w:r>
    </w:p>
    <w:p w14:paraId="2D3DA133" w14:textId="77777777" w:rsidR="00955634" w:rsidRDefault="00955634">
      <w:pPr>
        <w:spacing w:line="276" w:lineRule="auto"/>
        <w:ind w:left="360"/>
        <w:jc w:val="both"/>
        <w:rPr>
          <w:rFonts w:ascii="Cambria" w:hAnsi="Cambria" w:cs="Arial"/>
          <w:iCs/>
          <w:sz w:val="20"/>
          <w:szCs w:val="20"/>
        </w:rPr>
      </w:pPr>
    </w:p>
    <w:p w14:paraId="305DEC28" w14:textId="77777777" w:rsidR="00955634" w:rsidRDefault="00000000">
      <w:pPr>
        <w:pStyle w:val="Skrconyadreszwrotny"/>
        <w:tabs>
          <w:tab w:val="left" w:pos="426"/>
        </w:tabs>
        <w:spacing w:line="276" w:lineRule="auto"/>
        <w:jc w:val="center"/>
        <w:rPr>
          <w:rFonts w:ascii="Cambria" w:hAnsi="Cambria" w:cs="Arial"/>
          <w:b/>
          <w:bCs/>
          <w:sz w:val="20"/>
        </w:rPr>
      </w:pPr>
      <w:bookmarkStart w:id="2" w:name="_Hlk147324309"/>
      <w:r>
        <w:rPr>
          <w:rFonts w:ascii="Cambria" w:hAnsi="Cambria" w:cs="Arial"/>
          <w:b/>
          <w:bCs/>
          <w:sz w:val="20"/>
        </w:rPr>
        <w:t>§ 7</w:t>
      </w:r>
      <w:bookmarkEnd w:id="2"/>
    </w:p>
    <w:p w14:paraId="1E399113" w14:textId="77777777" w:rsidR="00955634" w:rsidRDefault="00000000">
      <w:pPr>
        <w:numPr>
          <w:ilvl w:val="0"/>
          <w:numId w:val="13"/>
        </w:numPr>
        <w:spacing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lastRenderedPageBreak/>
        <w:t xml:space="preserve">Wszelkie informacje dotyczące Stron, a także związane z zawarciem i wykonaniem Umowy, w tym jej postanowienia, objęte są klauzulą poufności jako stanowiące tajemnicę przedsiębiorstwa </w:t>
      </w:r>
      <w:r>
        <w:rPr>
          <w:rFonts w:ascii="Cambria" w:eastAsia="Calibri" w:hAnsi="Cambria" w:cs="Arial"/>
          <w:sz w:val="20"/>
          <w:szCs w:val="20"/>
          <w:lang w:eastAsia="en-US"/>
        </w:rPr>
        <w:br/>
        <w:t>w rozumieniu ustawy z dnia 16 kwietnia 1993 r. o zwalczaniu nieuczciwej konkurencji („</w:t>
      </w:r>
      <w:r>
        <w:rPr>
          <w:rFonts w:ascii="Cambria" w:eastAsia="Calibri" w:hAnsi="Cambria" w:cs="Arial"/>
          <w:b/>
          <w:bCs/>
          <w:sz w:val="20"/>
          <w:szCs w:val="20"/>
          <w:lang w:eastAsia="en-US"/>
        </w:rPr>
        <w:t>Informacje Poufne</w:t>
      </w:r>
      <w:r>
        <w:rPr>
          <w:rFonts w:ascii="Cambria" w:eastAsia="Calibri" w:hAnsi="Cambria" w:cs="Arial"/>
          <w:sz w:val="20"/>
          <w:szCs w:val="20"/>
          <w:lang w:eastAsia="en-US"/>
        </w:rPr>
        <w:t xml:space="preserve">”). </w:t>
      </w:r>
    </w:p>
    <w:p w14:paraId="217F57E0" w14:textId="77777777" w:rsidR="00955634" w:rsidRDefault="00000000">
      <w:pPr>
        <w:numPr>
          <w:ilvl w:val="0"/>
          <w:numId w:val="13"/>
        </w:numPr>
        <w:spacing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Każda ze Stron oświadcza, że nie będzie ujawniać osobom trzecim jakichkolwiek Informacji Poufnych ani też nie będzie wykorzystywać Informacji Poufnych inaczej niż w celu właściwego wykonania Umowy. </w:t>
      </w:r>
    </w:p>
    <w:p w14:paraId="2D5AFB47" w14:textId="77777777" w:rsidR="00955634" w:rsidRDefault="00000000">
      <w:pPr>
        <w:numPr>
          <w:ilvl w:val="0"/>
          <w:numId w:val="13"/>
        </w:numPr>
        <w:spacing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Ograniczenia w zakresie wyjawiania lub używania Informacji Poufnych nie będą stosować się do jakichkolwiek informacji, co do których Strona może wykazać, że:   </w:t>
      </w:r>
    </w:p>
    <w:p w14:paraId="16669089" w14:textId="77777777" w:rsidR="00955634" w:rsidRDefault="00000000">
      <w:pPr>
        <w:numPr>
          <w:ilvl w:val="0"/>
          <w:numId w:val="14"/>
        </w:numPr>
        <w:spacing w:after="160" w:line="259" w:lineRule="auto"/>
        <w:ind w:left="723"/>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są lub stały się publicznie dostępne bez naruszania Umowy lub obowiązujących przepisów prawa, </w:t>
      </w:r>
    </w:p>
    <w:p w14:paraId="77C3A504" w14:textId="77777777" w:rsidR="00955634" w:rsidRDefault="00000000">
      <w:pPr>
        <w:numPr>
          <w:ilvl w:val="0"/>
          <w:numId w:val="14"/>
        </w:numPr>
        <w:spacing w:after="160" w:line="259" w:lineRule="auto"/>
        <w:ind w:left="723"/>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Ich ujawnienie jest wymagane dla wykonania orzeczenia sądu albo wynika z obowiązujących przepisów prawa, o czym Strona niezwłocznie poinformowała drugą Stronę, o ile możliwe jest to zgodnie z prawem, </w:t>
      </w:r>
    </w:p>
    <w:p w14:paraId="279E9513" w14:textId="77777777" w:rsidR="00955634" w:rsidRDefault="00000000">
      <w:pPr>
        <w:numPr>
          <w:ilvl w:val="0"/>
          <w:numId w:val="14"/>
        </w:numPr>
        <w:spacing w:after="160" w:line="259" w:lineRule="auto"/>
        <w:ind w:left="723"/>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uzyskała od drugiej Strony uprzednią pisemną zgodę na uchylenie takich ograniczeń. </w:t>
      </w:r>
    </w:p>
    <w:p w14:paraId="09C9AEE1" w14:textId="77777777" w:rsidR="00955634" w:rsidRDefault="00000000">
      <w:pPr>
        <w:numPr>
          <w:ilvl w:val="0"/>
          <w:numId w:val="13"/>
        </w:numPr>
        <w:spacing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Strony odpowiadają również za zachowanie Informacji Poufnych w tajemnicy przez osoby, którymi będą się posługiwały przy wykonywaniu Umowy. </w:t>
      </w:r>
    </w:p>
    <w:p w14:paraId="1946B154" w14:textId="77777777" w:rsidR="00955634" w:rsidRDefault="00000000">
      <w:pPr>
        <w:numPr>
          <w:ilvl w:val="0"/>
          <w:numId w:val="13"/>
        </w:numPr>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Obowiązki wynikające z postanowień niniejszego paragrafu pozostają w mocy w okresie obowiązywania Umowy oraz przez okres 5 lat licząc od dnia rozwiązania lub wygaśnięcia Umowy, chyba że z obowiązujących przepisów prawa wynikają dalej idące obowiązki w tym zakresie.</w:t>
      </w:r>
    </w:p>
    <w:p w14:paraId="480D90D9" w14:textId="77777777" w:rsidR="00955634" w:rsidRDefault="00000000">
      <w:pPr>
        <w:pStyle w:val="Skrconyadreszwrotny"/>
        <w:tabs>
          <w:tab w:val="left" w:pos="426"/>
        </w:tabs>
        <w:spacing w:line="276" w:lineRule="auto"/>
        <w:jc w:val="center"/>
        <w:rPr>
          <w:rFonts w:ascii="Cambria" w:hAnsi="Cambria" w:cs="Arial"/>
          <w:b/>
          <w:bCs/>
          <w:sz w:val="20"/>
        </w:rPr>
      </w:pPr>
      <w:r>
        <w:rPr>
          <w:rFonts w:ascii="Cambria" w:hAnsi="Cambria" w:cs="Arial"/>
          <w:b/>
          <w:bCs/>
          <w:sz w:val="20"/>
        </w:rPr>
        <w:t>§ 8</w:t>
      </w:r>
    </w:p>
    <w:p w14:paraId="4B7AAA8D" w14:textId="77777777" w:rsidR="00955634" w:rsidRDefault="00000000">
      <w:pPr>
        <w:numPr>
          <w:ilvl w:val="0"/>
          <w:numId w:val="28"/>
        </w:numPr>
        <w:tabs>
          <w:tab w:val="clear" w:pos="720"/>
          <w:tab w:val="left" w:pos="284"/>
        </w:tabs>
        <w:spacing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Wykonawca oświadcza, że jest upoważniony do udzielenia licencji na oprogramowanie zainstalowane na Sprzęcie oraz że zawarcie Umowy nie narusza jakichkolwiek praw osób trzecich, w tym twórców oprogramowania.</w:t>
      </w:r>
    </w:p>
    <w:p w14:paraId="3BEDB545"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Wykonawca udziela Zamawiającemu niewyłącznej, licencji na czas nieokreślony, bez ograniczeń terytorialnych, do korzystania z oprogramowania („</w:t>
      </w:r>
      <w:r>
        <w:rPr>
          <w:rFonts w:ascii="Cambria" w:eastAsia="Calibri" w:hAnsi="Cambria" w:cs="Arial"/>
          <w:b/>
          <w:bCs/>
          <w:sz w:val="20"/>
          <w:szCs w:val="20"/>
          <w:lang w:eastAsia="en-US"/>
        </w:rPr>
        <w:t>Oprogramowanie</w:t>
      </w:r>
      <w:r>
        <w:rPr>
          <w:rFonts w:ascii="Cambria" w:eastAsia="Calibri" w:hAnsi="Cambria" w:cs="Arial"/>
          <w:sz w:val="20"/>
          <w:szCs w:val="20"/>
          <w:lang w:eastAsia="en-US"/>
        </w:rPr>
        <w:t>”) do celów związanych z używaniem Sprzętu (chyba że wraz z Sprzętem dostarczono odrębne warunki licencji), w szczególności w zakresie następujących polach eksploatacji, tj.:</w:t>
      </w:r>
    </w:p>
    <w:p w14:paraId="294FEDF0" w14:textId="77777777" w:rsidR="00955634" w:rsidRDefault="00000000">
      <w:pPr>
        <w:numPr>
          <w:ilvl w:val="1"/>
          <w:numId w:val="29"/>
        </w:numPr>
        <w:spacing w:before="240" w:after="160" w:line="259" w:lineRule="auto"/>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używania Oprogramowania, przez co rozumie się w szczególności: uruchamianie, wyświetlanie, uzyskiwanie dostępu, korzystanie z wszelkich jego funkcji, drukowanie, wprowadzanie własnych danych, dokonywanie eksportu danych z Oprogramowania etc., </w:t>
      </w:r>
    </w:p>
    <w:p w14:paraId="7A67C9CE" w14:textId="77777777" w:rsidR="00955634" w:rsidRDefault="00000000">
      <w:pPr>
        <w:numPr>
          <w:ilvl w:val="1"/>
          <w:numId w:val="29"/>
        </w:numPr>
        <w:spacing w:before="240" w:after="160" w:line="259" w:lineRule="auto"/>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korzystania z udostępnianych funkcjonalności Oprogramowania oraz z aktualizacji Oprogramowania, </w:t>
      </w:r>
    </w:p>
    <w:p w14:paraId="7AB5D7D2" w14:textId="77777777" w:rsidR="00955634" w:rsidRDefault="00000000">
      <w:pPr>
        <w:numPr>
          <w:ilvl w:val="1"/>
          <w:numId w:val="29"/>
        </w:numPr>
        <w:spacing w:before="240" w:after="160" w:line="259" w:lineRule="auto"/>
        <w:contextualSpacing/>
        <w:jc w:val="both"/>
        <w:rPr>
          <w:rFonts w:ascii="Cambria" w:eastAsia="Calibri" w:hAnsi="Cambria" w:cs="Arial"/>
          <w:sz w:val="20"/>
          <w:szCs w:val="20"/>
          <w:lang w:eastAsia="en-US"/>
        </w:rPr>
      </w:pPr>
      <w:r>
        <w:rPr>
          <w:rFonts w:ascii="Cambria" w:eastAsia="Calibri" w:hAnsi="Cambria" w:cs="Arial"/>
          <w:sz w:val="20"/>
          <w:szCs w:val="20"/>
          <w:lang w:eastAsia="en-US"/>
        </w:rPr>
        <w:t>trwałego lub czasowego zwielokrotnienia Oprogramowania w całości lub w części jakimikolwiek środkami i w jakiejkolwiek formie w zakresie niezbędnym do jego bieżącego użytkowania, konserwacji i zapewnienia bezpieczeństwa korzystania z Oprogramowania (w tym bezpieczeństwa danych przechowywanych z wykorzystaniem Oprogramowania).</w:t>
      </w:r>
    </w:p>
    <w:p w14:paraId="2D259A63"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W przypadku ujawnienia nowego pola eksploatacji mającego znaczenie dla Zamawiającego, Strony zmienią niniejsze warunki dodając postanowienie, na mocy którego Wykonawca zobowiąże się do przeniesienia na rzecz Zamawiającego prawo do korzystania z Oprogramowania na tym polu eksploatacji nieodpłatnie.</w:t>
      </w:r>
    </w:p>
    <w:p w14:paraId="16A08EA0"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Intencją Stron jest aby Zamawiający miał możliwość korzystania z Oprogramowania przez cały okres korzystania ze Sprzętu, wobec tego Wykonawca zobowiązuje się do niewypowiadania licencji na Oprogramowanie, a w przypadku, gdyby obowiązujące prawo przewidywało możliwość wypowiedzenia licencji, uważa się ją za zawartą na maksymalny okres dopuszczalny na podstawie przepisów prawa, nie krótszy niż 5 lat, a po tym okresie za zawartą na czas nieokreślony z 5-letnim okresem wypowiedzenia.</w:t>
      </w:r>
    </w:p>
    <w:p w14:paraId="288C4E9E"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 xml:space="preserve">Przeniesienie licencji jest dopuszczalne wraz ze Sprzętem będącym przedmiotem Umowy. </w:t>
      </w:r>
    </w:p>
    <w:p w14:paraId="29B0C99C"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Wykonawca oświadcza, iż udzielając licencji nie narusza praw autorskich ani licencji i praw osób trzecich, a w razie wystąpienia przez osobę trzecią z jakimikolwiek roszczeniami z tytułu naruszenia praw osób trzecich, skierowanymi do Zamawiającego, Wykonawca zobowiązuje się dostarczyć niezbędne dokumenty wykazujące jego prawa udzielenia licencji. Wykonawca pokryje wszelkie szkody, jakich Zamawiający dozna na skutek naruszenia praw osób trzecich w związku z Umową, a także w związku z roszczeniami takich osób trzecich i na skutek orzeczeń skierowanych przeciwko niemu.</w:t>
      </w:r>
    </w:p>
    <w:p w14:paraId="7E3320B6"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lastRenderedPageBreak/>
        <w:t>Wynagrodzenie z tytułu udzielonej licencji zawarte jest w Cenie za Sprzęt.</w:t>
      </w:r>
    </w:p>
    <w:p w14:paraId="0A7AEB6B" w14:textId="77777777" w:rsidR="00955634" w:rsidRDefault="00000000">
      <w:pPr>
        <w:numPr>
          <w:ilvl w:val="0"/>
          <w:numId w:val="28"/>
        </w:numPr>
        <w:tabs>
          <w:tab w:val="clear" w:pos="720"/>
          <w:tab w:val="left" w:pos="284"/>
        </w:tabs>
        <w:spacing w:before="240" w:after="160" w:line="259" w:lineRule="auto"/>
        <w:ind w:left="360"/>
        <w:contextualSpacing/>
        <w:jc w:val="both"/>
        <w:rPr>
          <w:rFonts w:ascii="Cambria" w:eastAsia="Calibri" w:hAnsi="Cambria" w:cs="Arial"/>
          <w:sz w:val="20"/>
          <w:szCs w:val="20"/>
          <w:lang w:eastAsia="en-US"/>
        </w:rPr>
      </w:pPr>
      <w:r>
        <w:rPr>
          <w:rFonts w:ascii="Cambria" w:eastAsia="Calibri" w:hAnsi="Cambria" w:cs="Arial"/>
          <w:sz w:val="20"/>
          <w:szCs w:val="20"/>
          <w:lang w:eastAsia="en-US"/>
        </w:rPr>
        <w:t>Zamawiający ma prawo do wykonania kopii zapasowej oprogramowania w celach bezpieczeństwa.</w:t>
      </w:r>
    </w:p>
    <w:p w14:paraId="28A620BE" w14:textId="77777777" w:rsidR="00955634" w:rsidRDefault="00955634">
      <w:pPr>
        <w:spacing w:before="240" w:after="160" w:line="259" w:lineRule="auto"/>
        <w:ind w:left="360"/>
        <w:contextualSpacing/>
        <w:jc w:val="both"/>
        <w:rPr>
          <w:rFonts w:ascii="Cambria" w:eastAsia="Calibri" w:hAnsi="Cambria" w:cs="Arial"/>
          <w:sz w:val="20"/>
          <w:szCs w:val="20"/>
          <w:lang w:eastAsia="en-US"/>
        </w:rPr>
      </w:pPr>
    </w:p>
    <w:p w14:paraId="0842EDB2" w14:textId="77777777" w:rsidR="00955634" w:rsidRDefault="00000000">
      <w:pPr>
        <w:pStyle w:val="Skrconyadreszwrotny"/>
        <w:tabs>
          <w:tab w:val="left" w:pos="426"/>
        </w:tabs>
        <w:spacing w:line="276" w:lineRule="auto"/>
        <w:jc w:val="center"/>
        <w:rPr>
          <w:rFonts w:ascii="Cambria" w:hAnsi="Cambria" w:cs="Arial"/>
          <w:b/>
          <w:bCs/>
          <w:i/>
          <w:iCs/>
          <w:sz w:val="20"/>
        </w:rPr>
      </w:pPr>
      <w:r>
        <w:rPr>
          <w:rFonts w:ascii="Cambria" w:hAnsi="Cambria" w:cs="Arial"/>
          <w:b/>
          <w:bCs/>
          <w:sz w:val="20"/>
        </w:rPr>
        <w:t>§ 9</w:t>
      </w:r>
    </w:p>
    <w:p w14:paraId="0AA582E2" w14:textId="77777777" w:rsidR="00955634" w:rsidRDefault="00000000">
      <w:pPr>
        <w:numPr>
          <w:ilvl w:val="0"/>
          <w:numId w:val="15"/>
        </w:numPr>
        <w:spacing w:after="160" w:line="259" w:lineRule="auto"/>
        <w:ind w:left="360"/>
        <w:contextualSpacing/>
        <w:jc w:val="both"/>
        <w:rPr>
          <w:rFonts w:ascii="Cambria" w:hAnsi="Cambria" w:cs="Calibri"/>
          <w:sz w:val="20"/>
          <w:szCs w:val="20"/>
          <w:lang w:eastAsia="en-US"/>
        </w:rPr>
      </w:pPr>
      <w:r>
        <w:rPr>
          <w:rFonts w:ascii="Cambria" w:eastAsia="Calibri" w:hAnsi="Cambria" w:cs="Calibri"/>
          <w:sz w:val="20"/>
          <w:szCs w:val="20"/>
          <w:lang w:eastAsia="en-US"/>
        </w:rPr>
        <w:t>Wykonawca zobowiązuje się do poinformowania swoich pracowników i współpracowników biorących udział w realizacji Umowy, o tym, że ich dane osobowe zostały udostępnione Zamawiającemu przez Wykonawcę, w celu prawidłowej realizacji Umowy. Treść klauzuli informacyjnej znajduje się na stronie internetowej:</w:t>
      </w:r>
      <w:r>
        <w:t xml:space="preserve"> </w:t>
      </w:r>
      <w:r>
        <w:rPr>
          <w:rFonts w:ascii="Cambria" w:eastAsia="Calibri" w:hAnsi="Cambria" w:cs="Calibri"/>
          <w:sz w:val="20"/>
          <w:szCs w:val="20"/>
          <w:lang w:eastAsia="en-US"/>
        </w:rPr>
        <w:t xml:space="preserve">https://centermed.pl/pdf/polityka_prywatnosci.pdf w zakładce „Polityka prywatności”. </w:t>
      </w:r>
    </w:p>
    <w:p w14:paraId="0A9ADAF1" w14:textId="77777777" w:rsidR="00955634" w:rsidRDefault="00000000">
      <w:pPr>
        <w:pStyle w:val="Skrconyadreszwrotny"/>
        <w:tabs>
          <w:tab w:val="left" w:pos="426"/>
        </w:tabs>
        <w:spacing w:line="276" w:lineRule="auto"/>
        <w:jc w:val="both"/>
        <w:rPr>
          <w:rFonts w:ascii="Cambria" w:hAnsi="Cambria" w:cs="Arial"/>
          <w:b/>
          <w:bCs/>
          <w:sz w:val="20"/>
        </w:rPr>
      </w:pPr>
      <w:r>
        <w:rPr>
          <w:rFonts w:ascii="Cambria" w:hAnsi="Cambria" w:cs="Arial"/>
          <w:sz w:val="20"/>
        </w:rPr>
        <w:tab/>
      </w:r>
      <w:r>
        <w:rPr>
          <w:rFonts w:ascii="Cambria" w:hAnsi="Cambria" w:cs="Arial"/>
          <w:sz w:val="20"/>
        </w:rPr>
        <w:tab/>
      </w:r>
      <w:r>
        <w:rPr>
          <w:rFonts w:ascii="Cambria" w:hAnsi="Cambria" w:cs="Arial"/>
          <w:sz w:val="20"/>
        </w:rPr>
        <w:tab/>
      </w:r>
      <w:r>
        <w:rPr>
          <w:rFonts w:ascii="Cambria" w:hAnsi="Cambria" w:cs="Arial"/>
          <w:sz w:val="20"/>
        </w:rPr>
        <w:tab/>
      </w:r>
      <w:r>
        <w:rPr>
          <w:rFonts w:ascii="Cambria" w:hAnsi="Cambria" w:cs="Arial"/>
          <w:sz w:val="20"/>
        </w:rPr>
        <w:tab/>
      </w:r>
      <w:r>
        <w:rPr>
          <w:rFonts w:ascii="Cambria" w:hAnsi="Cambria" w:cs="Arial"/>
          <w:sz w:val="20"/>
        </w:rPr>
        <w:tab/>
      </w:r>
      <w:r>
        <w:rPr>
          <w:rFonts w:ascii="Cambria" w:hAnsi="Cambria" w:cs="Arial"/>
          <w:sz w:val="20"/>
        </w:rPr>
        <w:tab/>
      </w:r>
      <w:r>
        <w:rPr>
          <w:rFonts w:ascii="Cambria" w:hAnsi="Cambria" w:cs="Arial"/>
          <w:b/>
          <w:bCs/>
          <w:sz w:val="20"/>
        </w:rPr>
        <w:t>§ 10</w:t>
      </w:r>
    </w:p>
    <w:p w14:paraId="71CE03EC" w14:textId="77777777" w:rsidR="00955634" w:rsidRDefault="00000000">
      <w:pPr>
        <w:numPr>
          <w:ilvl w:val="0"/>
          <w:numId w:val="16"/>
        </w:numPr>
        <w:spacing w:after="160" w:line="276" w:lineRule="auto"/>
        <w:ind w:left="360"/>
        <w:contextualSpacing/>
        <w:jc w:val="both"/>
        <w:rPr>
          <w:rFonts w:ascii="Cambria" w:hAnsi="Cambria" w:cs="Arial"/>
          <w:sz w:val="20"/>
          <w:szCs w:val="20"/>
          <w:lang w:eastAsia="en-US"/>
        </w:rPr>
      </w:pPr>
      <w:r>
        <w:rPr>
          <w:rFonts w:ascii="Cambria" w:eastAsia="Calibri" w:hAnsi="Cambria" w:cs="Arial"/>
          <w:sz w:val="20"/>
          <w:szCs w:val="20"/>
          <w:lang w:eastAsia="en-US"/>
        </w:rPr>
        <w:t xml:space="preserve">Wykonawca jest zobowiązany realizować Umowę w sposób zgodny z obowiązującymi przepisami prawa </w:t>
      </w:r>
      <w:bookmarkStart w:id="3" w:name="_Hlk121210315"/>
      <w:r>
        <w:rPr>
          <w:rFonts w:ascii="Cambria" w:eastAsia="Calibri" w:hAnsi="Cambria" w:cs="Arial"/>
          <w:sz w:val="20"/>
          <w:szCs w:val="20"/>
          <w:lang w:eastAsia="en-US"/>
        </w:rPr>
        <w:t>oraz z zachowaniem najwyższych standardów etycznych i biznesowych</w:t>
      </w:r>
      <w:bookmarkEnd w:id="3"/>
      <w:r>
        <w:rPr>
          <w:rFonts w:ascii="Cambria" w:eastAsia="Calibri" w:hAnsi="Cambria" w:cs="Arial"/>
          <w:sz w:val="20"/>
          <w:szCs w:val="20"/>
          <w:lang w:eastAsia="en-US"/>
        </w:rPr>
        <w:t xml:space="preserve">. </w:t>
      </w:r>
    </w:p>
    <w:p w14:paraId="077973AB" w14:textId="77777777" w:rsidR="00955634" w:rsidRDefault="00000000">
      <w:pPr>
        <w:numPr>
          <w:ilvl w:val="0"/>
          <w:numId w:val="16"/>
        </w:numPr>
        <w:spacing w:after="160" w:line="276" w:lineRule="auto"/>
        <w:ind w:left="360"/>
        <w:contextualSpacing/>
        <w:jc w:val="both"/>
        <w:rPr>
          <w:rFonts w:ascii="Cambria" w:hAnsi="Cambria" w:cs="Arial"/>
          <w:sz w:val="20"/>
          <w:szCs w:val="20"/>
          <w:lang w:eastAsia="en-US"/>
        </w:rPr>
      </w:pPr>
      <w:r>
        <w:rPr>
          <w:rFonts w:ascii="Cambria" w:eastAsia="Calibri" w:hAnsi="Cambria" w:cs="Arial"/>
          <w:sz w:val="20"/>
          <w:szCs w:val="20"/>
          <w:lang w:eastAsia="en-US"/>
        </w:rPr>
        <w:t xml:space="preserve">Wykonawca oświadcza, że nie podjął i nie podejmie żadnej działalności, która narażałaby Zamawiającego lub inny podmiot należący do CenterMed Sp. z o.o. na odpowiedzialność na podstawie obowiązujących w jakichkolwiek właściwych jurysdykcjach przepisów zabraniających działań korupcyjnych, tj. obiecywania, proponowania, wręczania, żądania, przyjmowania bezpośrednio lub pośrednio korzyści majątkowej, osobistej lub innej lub obietnicy takiej korzyści w zamian za niezgodne z prawem działanie lub zaniechanie. </w:t>
      </w:r>
    </w:p>
    <w:p w14:paraId="59570F35" w14:textId="77777777" w:rsidR="00955634" w:rsidRDefault="00000000">
      <w:pPr>
        <w:numPr>
          <w:ilvl w:val="0"/>
          <w:numId w:val="16"/>
        </w:numPr>
        <w:spacing w:after="160" w:line="276" w:lineRule="auto"/>
        <w:ind w:left="360"/>
        <w:contextualSpacing/>
        <w:jc w:val="both"/>
        <w:rPr>
          <w:rFonts w:ascii="Cambria" w:hAnsi="Cambria" w:cs="Arial"/>
          <w:sz w:val="20"/>
          <w:szCs w:val="20"/>
          <w:lang w:eastAsia="en-US"/>
        </w:rPr>
      </w:pPr>
      <w:r>
        <w:rPr>
          <w:rFonts w:ascii="Cambria" w:eastAsia="Calibri" w:hAnsi="Cambria" w:cs="Arial"/>
          <w:sz w:val="20"/>
          <w:szCs w:val="20"/>
          <w:lang w:eastAsia="en-US"/>
        </w:rPr>
        <w:t>Naruszenie przez Wykonawcę lub osoby, za które Wykonawca ponosi odpowiedzialność, postanowień niniejszego paragrafu stanowi rażące naruszenie postanowień Umowy, uprawniające Zamawiającego do rozwiązania Umowy ze skutkiem natychmiastowym.</w:t>
      </w:r>
    </w:p>
    <w:p w14:paraId="7BEF44E8" w14:textId="77777777" w:rsidR="00955634" w:rsidRDefault="00955634">
      <w:pPr>
        <w:spacing w:after="160" w:line="276" w:lineRule="auto"/>
        <w:ind w:left="360"/>
        <w:contextualSpacing/>
        <w:jc w:val="both"/>
        <w:rPr>
          <w:rFonts w:ascii="Cambria" w:hAnsi="Cambria" w:cs="Arial"/>
          <w:sz w:val="20"/>
          <w:szCs w:val="20"/>
          <w:lang w:eastAsia="en-US"/>
        </w:rPr>
      </w:pPr>
    </w:p>
    <w:p w14:paraId="253384A0" w14:textId="77777777" w:rsidR="00955634" w:rsidRDefault="00000000">
      <w:pPr>
        <w:pStyle w:val="Skrconyadreszwrotny"/>
        <w:tabs>
          <w:tab w:val="left" w:pos="426"/>
          <w:tab w:val="left" w:pos="4253"/>
        </w:tabs>
        <w:spacing w:line="276" w:lineRule="auto"/>
        <w:jc w:val="center"/>
        <w:rPr>
          <w:rFonts w:ascii="Cambria" w:hAnsi="Cambria" w:cs="Arial"/>
          <w:b/>
          <w:bCs/>
          <w:sz w:val="20"/>
        </w:rPr>
      </w:pPr>
      <w:r>
        <w:rPr>
          <w:rFonts w:ascii="Cambria" w:hAnsi="Cambria" w:cs="Arial"/>
          <w:b/>
          <w:bCs/>
          <w:sz w:val="20"/>
        </w:rPr>
        <w:t>§ 11</w:t>
      </w:r>
    </w:p>
    <w:p w14:paraId="4473A9D8" w14:textId="77777777" w:rsidR="00955634" w:rsidRDefault="00000000">
      <w:pPr>
        <w:pStyle w:val="Skrconyadreszwrotny"/>
        <w:numPr>
          <w:ilvl w:val="0"/>
          <w:numId w:val="8"/>
        </w:numPr>
        <w:tabs>
          <w:tab w:val="clear" w:pos="720"/>
          <w:tab w:val="left" w:pos="426"/>
        </w:tabs>
        <w:spacing w:line="276" w:lineRule="auto"/>
        <w:ind w:hanging="720"/>
        <w:rPr>
          <w:rFonts w:ascii="Cambria" w:hAnsi="Cambria" w:cs="Arial"/>
          <w:sz w:val="20"/>
        </w:rPr>
      </w:pPr>
      <w:r>
        <w:rPr>
          <w:rFonts w:ascii="Cambria" w:hAnsi="Cambria" w:cs="Arial"/>
          <w:sz w:val="20"/>
        </w:rPr>
        <w:t>Wszelkie zmiany Umowy wymagają formy pisemnej pod rygorem nieważności.</w:t>
      </w:r>
    </w:p>
    <w:p w14:paraId="24479465" w14:textId="77777777" w:rsidR="00955634" w:rsidRDefault="00000000">
      <w:pPr>
        <w:pStyle w:val="Skrconyadreszwrotny"/>
        <w:numPr>
          <w:ilvl w:val="0"/>
          <w:numId w:val="8"/>
        </w:numPr>
        <w:tabs>
          <w:tab w:val="clear" w:pos="720"/>
          <w:tab w:val="left" w:pos="426"/>
        </w:tabs>
        <w:spacing w:line="276" w:lineRule="auto"/>
        <w:ind w:left="360"/>
        <w:jc w:val="both"/>
        <w:rPr>
          <w:rFonts w:ascii="Cambria" w:hAnsi="Cambria" w:cs="Arial"/>
          <w:sz w:val="20"/>
        </w:rPr>
      </w:pPr>
      <w:r>
        <w:rPr>
          <w:rFonts w:ascii="Cambria" w:hAnsi="Cambria" w:cs="Arial"/>
          <w:sz w:val="20"/>
        </w:rPr>
        <w:t xml:space="preserve">Strony zgodnie oświadczają, że nie jest możliwym dokonywanie istotnych zmian postanowień Umowy w stosunku do treści oferty Wykonawcy wskazanej w </w:t>
      </w:r>
      <w:r>
        <w:rPr>
          <w:rFonts w:ascii="Cambria" w:hAnsi="Cambria" w:cs="Arial"/>
          <w:b/>
          <w:bCs/>
          <w:sz w:val="20"/>
        </w:rPr>
        <w:t>Załącznik nr 2</w:t>
      </w:r>
      <w:r>
        <w:rPr>
          <w:rFonts w:ascii="Cambria" w:hAnsi="Cambria" w:cs="Arial"/>
          <w:sz w:val="20"/>
        </w:rPr>
        <w:t xml:space="preserve"> do Umowy, chyba że dotyczą: </w:t>
      </w:r>
    </w:p>
    <w:p w14:paraId="6914A0C2"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konieczności wykonania zamówień dodatkowych, niezbędnych dla wykonania przedmiotu Umowy. Nie stanowi zmiany w Umowie udzielenie przez Zamawiającego na rzecz Wykonawcy zamówień na dodatkowe dostawy, usługi polegających na częściowej wymianie dostarczonego Sprzętu,  a zmiana Wykonawcy prowadziłaby do nabycia materiałów o innych właściwościach technicznych, co powodowałoby niekompatybilność techniczną lub nieproporcjonalnie duże trudności techniczne w użytkowaniu i utrzymaniu Sprzętu. Możliwość zastosowania tego postanowienia będzie każdorazowo oceniana przez Zamawiającego w świetle postanowień wytycznych horyzontalnych, </w:t>
      </w:r>
    </w:p>
    <w:p w14:paraId="576829E9"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wystąpienia siły wyższej; przez siłę wyższą Zamawiający będzie rozumiał dowolną nieprzewidywalną, wyjątkową sytuację lub takie zdarzenie będące poza kontrolą Stron , które uniemożliwiają którejkolwiek z nich wywiązanie się ze swoich obowiązków na podstawie Umowy i które nie były wynikiem błędu lub zaniedbania po ich stronie, i których nie można było uniknąć przez postępowanie z odpowiednią i uzasadnioną należytą starannością, </w:t>
      </w:r>
    </w:p>
    <w:p w14:paraId="521CBE03"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przekroczenia określonych przez prawo terminów wydawania przez organy administracji stosownych decyzji, zezwoleń, uzgodnień, </w:t>
      </w:r>
    </w:p>
    <w:p w14:paraId="33B26849"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konieczności uzyskania przez Zamawiającego dodatkowych decyzji administracyjnych, pozwoleń i uzgodnień, </w:t>
      </w:r>
    </w:p>
    <w:p w14:paraId="5E578146"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ustalenia, że wykonanie Umowy zgodnie z załącznikami do zapytania ofertowego nie jest możliwe, czego nie można było przewidzieć w chwili zawarcia Umowy, </w:t>
      </w:r>
    </w:p>
    <w:p w14:paraId="5E074294" w14:textId="77777777" w:rsidR="00955634" w:rsidRDefault="00000000">
      <w:pPr>
        <w:numPr>
          <w:ilvl w:val="0"/>
          <w:numId w:val="21"/>
        </w:numPr>
        <w:tabs>
          <w:tab w:val="left" w:pos="426"/>
        </w:tabs>
        <w:spacing w:line="276" w:lineRule="auto"/>
        <w:jc w:val="both"/>
        <w:rPr>
          <w:rFonts w:ascii="Cambria" w:hAnsi="Cambria" w:cs="Arial"/>
          <w:sz w:val="20"/>
          <w:szCs w:val="20"/>
        </w:rPr>
      </w:pPr>
      <w:r>
        <w:rPr>
          <w:rFonts w:ascii="Cambria" w:hAnsi="Cambria" w:cs="Arial"/>
          <w:sz w:val="20"/>
          <w:szCs w:val="20"/>
        </w:rPr>
        <w:t xml:space="preserve">zmiany powszechnie obowiązujących przepisów prawa, w takim przypadku, Umowa zostanie zmieniona w ten sposób, by opowiadała obowiązującym regulacjom prawnym, </w:t>
      </w:r>
    </w:p>
    <w:p w14:paraId="57921409" w14:textId="77777777" w:rsidR="00955634" w:rsidRDefault="00000000">
      <w:pPr>
        <w:pStyle w:val="Skrconyadreszwrotny"/>
        <w:numPr>
          <w:ilvl w:val="0"/>
          <w:numId w:val="21"/>
        </w:numPr>
        <w:tabs>
          <w:tab w:val="left" w:pos="426"/>
        </w:tabs>
        <w:spacing w:line="276" w:lineRule="auto"/>
        <w:jc w:val="both"/>
        <w:rPr>
          <w:rFonts w:ascii="Cambria" w:hAnsi="Cambria" w:cs="Arial"/>
          <w:bCs/>
          <w:sz w:val="20"/>
        </w:rPr>
      </w:pPr>
      <w:r>
        <w:rPr>
          <w:rFonts w:ascii="Cambria" w:hAnsi="Cambria" w:cs="Arial"/>
          <w:sz w:val="20"/>
        </w:rPr>
        <w:t>zmian, które zostały przewidziane w zapytaniu ofertowym w postaci jednoznacznych postanowień umownych, które określają ich zakres i charakter oraz warunki wprowadzenia zmian,</w:t>
      </w:r>
    </w:p>
    <w:p w14:paraId="1A17892B" w14:textId="77777777" w:rsidR="00955634" w:rsidRDefault="00000000">
      <w:pPr>
        <w:pStyle w:val="Skrconyadreszwrotny"/>
        <w:numPr>
          <w:ilvl w:val="0"/>
          <w:numId w:val="21"/>
        </w:numPr>
        <w:tabs>
          <w:tab w:val="left" w:pos="426"/>
        </w:tabs>
        <w:spacing w:line="276" w:lineRule="auto"/>
        <w:jc w:val="both"/>
        <w:rPr>
          <w:rFonts w:ascii="Cambria" w:hAnsi="Cambria" w:cs="Arial"/>
          <w:bCs/>
          <w:sz w:val="20"/>
        </w:rPr>
      </w:pPr>
      <w:r>
        <w:rPr>
          <w:rFonts w:ascii="Cambria" w:hAnsi="Cambria" w:cs="Arial"/>
          <w:bCs/>
          <w:sz w:val="20"/>
        </w:rPr>
        <w:lastRenderedPageBreak/>
        <w:t>zmiany dotyczącej realizacji dodatkowych dostaw, usług lub robót budowlanych od dotychczasowego Wykonawcy, nieobjętych zamówieniem podstawowym, o ile stały się niezbędne i zostały spełnione łącznie następujące warunki:</w:t>
      </w:r>
    </w:p>
    <w:p w14:paraId="13F5FFAE" w14:textId="77777777" w:rsidR="00955634" w:rsidRDefault="00000000">
      <w:pPr>
        <w:pStyle w:val="Skrconyadreszwrotny"/>
        <w:numPr>
          <w:ilvl w:val="0"/>
          <w:numId w:val="18"/>
        </w:numPr>
        <w:tabs>
          <w:tab w:val="left" w:pos="426"/>
        </w:tabs>
        <w:spacing w:line="276" w:lineRule="auto"/>
        <w:jc w:val="both"/>
        <w:rPr>
          <w:rFonts w:ascii="Cambria" w:hAnsi="Cambria" w:cs="Arial"/>
          <w:bCs/>
          <w:sz w:val="20"/>
        </w:rPr>
      </w:pPr>
      <w:r>
        <w:rPr>
          <w:rFonts w:ascii="Cambria" w:hAnsi="Cambria" w:cs="Arial"/>
          <w:bCs/>
          <w:sz w:val="20"/>
        </w:rPr>
        <w:t>zmiana Wykonawcy nie może zostać dokonana z powodów ekonomicznych lub technicznych, w szczególności dotyczących zamienności lub interoperacyjności sprzętu, usług lub instalacji, zamówionych w ramach zamówienia podstawowego,</w:t>
      </w:r>
    </w:p>
    <w:p w14:paraId="5F5E6D82" w14:textId="77777777" w:rsidR="00955634" w:rsidRDefault="00000000">
      <w:pPr>
        <w:pStyle w:val="Skrconyadreszwrotny"/>
        <w:numPr>
          <w:ilvl w:val="0"/>
          <w:numId w:val="18"/>
        </w:numPr>
        <w:tabs>
          <w:tab w:val="left" w:pos="426"/>
        </w:tabs>
        <w:spacing w:line="276" w:lineRule="auto"/>
        <w:jc w:val="both"/>
        <w:rPr>
          <w:rFonts w:ascii="Cambria" w:hAnsi="Cambria" w:cs="Arial"/>
          <w:bCs/>
          <w:sz w:val="20"/>
        </w:rPr>
      </w:pPr>
      <w:r>
        <w:rPr>
          <w:rFonts w:ascii="Cambria" w:hAnsi="Cambria" w:cs="Arial"/>
          <w:bCs/>
          <w:sz w:val="20"/>
        </w:rPr>
        <w:t>zmiana Wykonawcy spowodowałaby istotną niedogodność lub znaczne zwiększenie kosztów dla Zamawiającego,</w:t>
      </w:r>
    </w:p>
    <w:p w14:paraId="449BF004" w14:textId="77777777" w:rsidR="00955634" w:rsidRDefault="00000000">
      <w:pPr>
        <w:pStyle w:val="Skrconyadreszwrotny"/>
        <w:numPr>
          <w:ilvl w:val="0"/>
          <w:numId w:val="18"/>
        </w:numPr>
        <w:tabs>
          <w:tab w:val="left" w:pos="426"/>
        </w:tabs>
        <w:spacing w:line="276" w:lineRule="auto"/>
        <w:jc w:val="both"/>
        <w:rPr>
          <w:rFonts w:ascii="Cambria" w:hAnsi="Cambria" w:cs="Arial"/>
          <w:bCs/>
          <w:sz w:val="20"/>
        </w:rPr>
      </w:pPr>
      <w:r>
        <w:rPr>
          <w:rFonts w:ascii="Cambria" w:hAnsi="Cambria" w:cs="Arial"/>
          <w:bCs/>
          <w:sz w:val="20"/>
        </w:rPr>
        <w:t xml:space="preserve">wartość każdej kolejnej zmiany nie przekracza 50% </w:t>
      </w:r>
      <w:r>
        <w:rPr>
          <w:rStyle w:val="cf01"/>
          <w:rFonts w:ascii="Cambria" w:hAnsi="Cambria" w:cs="Arial"/>
          <w:sz w:val="20"/>
          <w:szCs w:val="20"/>
        </w:rPr>
        <w:t>Ceny brutto Sprzętu wskazanej w Umowie</w:t>
      </w:r>
      <w:r>
        <w:rPr>
          <w:rFonts w:ascii="Cambria" w:hAnsi="Cambria" w:cs="Arial"/>
          <w:bCs/>
          <w:sz w:val="20"/>
        </w:rPr>
        <w:t>,</w:t>
      </w:r>
    </w:p>
    <w:p w14:paraId="2D53907D" w14:textId="77777777" w:rsidR="00955634" w:rsidRDefault="00000000">
      <w:pPr>
        <w:pStyle w:val="Skrconyadreszwrotny"/>
        <w:numPr>
          <w:ilvl w:val="0"/>
          <w:numId w:val="21"/>
        </w:numPr>
        <w:tabs>
          <w:tab w:val="left" w:pos="426"/>
        </w:tabs>
        <w:spacing w:line="276" w:lineRule="auto"/>
        <w:jc w:val="both"/>
        <w:rPr>
          <w:rFonts w:ascii="Cambria" w:hAnsi="Cambria" w:cs="Arial"/>
          <w:bCs/>
          <w:sz w:val="20"/>
        </w:rPr>
      </w:pPr>
      <w:r>
        <w:rPr>
          <w:rFonts w:ascii="Cambria" w:hAnsi="Cambria" w:cs="Arial"/>
          <w:bCs/>
          <w:sz w:val="20"/>
        </w:rPr>
        <w:t>zmiany, która nie prowadzi do zmiany charakteru Umowy i zostały spełnione łącznie następujące warunki:</w:t>
      </w:r>
    </w:p>
    <w:p w14:paraId="79DAC660" w14:textId="77777777" w:rsidR="00955634" w:rsidRDefault="00000000">
      <w:pPr>
        <w:pStyle w:val="Skrconyadreszwrotny"/>
        <w:numPr>
          <w:ilvl w:val="0"/>
          <w:numId w:val="19"/>
        </w:numPr>
        <w:tabs>
          <w:tab w:val="left" w:pos="426"/>
        </w:tabs>
        <w:spacing w:line="276" w:lineRule="auto"/>
        <w:ind w:left="1086"/>
        <w:jc w:val="both"/>
        <w:rPr>
          <w:rFonts w:ascii="Cambria" w:hAnsi="Cambria" w:cs="Arial"/>
          <w:bCs/>
          <w:sz w:val="20"/>
        </w:rPr>
      </w:pPr>
      <w:r>
        <w:rPr>
          <w:rFonts w:ascii="Cambria" w:hAnsi="Cambria" w:cs="Arial"/>
          <w:bCs/>
          <w:sz w:val="20"/>
        </w:rPr>
        <w:t>konieczność zmiany Umowy spowodowana jest okolicznościami, których Zamawiający, działając z należytą starannością, nie mógł przewidzieć,</w:t>
      </w:r>
    </w:p>
    <w:p w14:paraId="58F94F34" w14:textId="77777777" w:rsidR="00955634" w:rsidRDefault="00000000">
      <w:pPr>
        <w:pStyle w:val="Skrconyadreszwrotny"/>
        <w:numPr>
          <w:ilvl w:val="0"/>
          <w:numId w:val="19"/>
        </w:numPr>
        <w:tabs>
          <w:tab w:val="left" w:pos="426"/>
        </w:tabs>
        <w:spacing w:line="276" w:lineRule="auto"/>
        <w:ind w:left="1086"/>
        <w:jc w:val="both"/>
        <w:rPr>
          <w:rFonts w:ascii="Cambria" w:hAnsi="Cambria" w:cs="Arial"/>
          <w:bCs/>
          <w:sz w:val="20"/>
        </w:rPr>
      </w:pPr>
      <w:r>
        <w:rPr>
          <w:rFonts w:ascii="Cambria" w:hAnsi="Cambria" w:cs="Arial"/>
          <w:bCs/>
          <w:sz w:val="20"/>
        </w:rPr>
        <w:t xml:space="preserve"> wartość zmiany nie przekracza 50% </w:t>
      </w:r>
      <w:r>
        <w:rPr>
          <w:rStyle w:val="cf01"/>
          <w:rFonts w:ascii="Cambria" w:hAnsi="Cambria" w:cs="Arial"/>
          <w:sz w:val="20"/>
          <w:szCs w:val="20"/>
        </w:rPr>
        <w:t xml:space="preserve">Ceny brutto Sprzętu wskazanej </w:t>
      </w:r>
      <w:r>
        <w:rPr>
          <w:rFonts w:ascii="Cambria" w:hAnsi="Cambria" w:cs="Arial"/>
          <w:bCs/>
          <w:sz w:val="20"/>
        </w:rPr>
        <w:t>w Umowie,</w:t>
      </w:r>
    </w:p>
    <w:p w14:paraId="6F606151" w14:textId="77777777" w:rsidR="00955634" w:rsidRDefault="00000000">
      <w:pPr>
        <w:pStyle w:val="Skrconyadreszwrotny"/>
        <w:numPr>
          <w:ilvl w:val="0"/>
          <w:numId w:val="21"/>
        </w:numPr>
        <w:tabs>
          <w:tab w:val="left" w:pos="426"/>
        </w:tabs>
        <w:spacing w:line="276" w:lineRule="auto"/>
        <w:jc w:val="both"/>
        <w:rPr>
          <w:rFonts w:ascii="Cambria" w:hAnsi="Cambria" w:cs="Arial"/>
          <w:bCs/>
          <w:sz w:val="20"/>
        </w:rPr>
      </w:pPr>
      <w:r>
        <w:rPr>
          <w:rFonts w:ascii="Cambria" w:hAnsi="Cambria" w:cs="Arial"/>
          <w:bCs/>
          <w:sz w:val="20"/>
        </w:rPr>
        <w:t>Wykonawcę, któremu Zamawiający udzielił zamówienia ma zastąpić nowy wykonawca:</w:t>
      </w:r>
    </w:p>
    <w:p w14:paraId="5F82620D" w14:textId="77777777" w:rsidR="00955634" w:rsidRDefault="00000000">
      <w:pPr>
        <w:pStyle w:val="Skrconyadreszwrotny"/>
        <w:numPr>
          <w:ilvl w:val="0"/>
          <w:numId w:val="20"/>
        </w:numPr>
        <w:tabs>
          <w:tab w:val="left" w:pos="426"/>
        </w:tabs>
        <w:spacing w:line="276" w:lineRule="auto"/>
        <w:jc w:val="both"/>
        <w:rPr>
          <w:rFonts w:ascii="Cambria" w:hAnsi="Cambria" w:cs="Arial"/>
          <w:bCs/>
          <w:sz w:val="20"/>
        </w:rPr>
      </w:pPr>
      <w:r>
        <w:rPr>
          <w:rFonts w:ascii="Cambria" w:hAnsi="Cambria" w:cs="Arial"/>
          <w:bCs/>
          <w:sz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zasady stosowania konkurencyjności </w:t>
      </w:r>
    </w:p>
    <w:p w14:paraId="27F86FDB" w14:textId="77777777" w:rsidR="00955634" w:rsidRDefault="00000000">
      <w:pPr>
        <w:pStyle w:val="Skrconyadreszwrotny"/>
        <w:numPr>
          <w:ilvl w:val="0"/>
          <w:numId w:val="20"/>
        </w:numPr>
        <w:tabs>
          <w:tab w:val="left" w:pos="426"/>
        </w:tabs>
        <w:spacing w:line="276" w:lineRule="auto"/>
        <w:jc w:val="both"/>
        <w:rPr>
          <w:rFonts w:ascii="Cambria" w:hAnsi="Cambria" w:cs="Arial"/>
          <w:bCs/>
          <w:sz w:val="20"/>
        </w:rPr>
      </w:pPr>
      <w:r>
        <w:rPr>
          <w:rFonts w:ascii="Cambria" w:hAnsi="Cambria" w:cs="Arial"/>
          <w:bCs/>
          <w:sz w:val="20"/>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00E7E3F4" w14:textId="77777777" w:rsidR="00955634" w:rsidRDefault="00000000">
      <w:pPr>
        <w:pStyle w:val="Skrconyadreszwrotny"/>
        <w:numPr>
          <w:ilvl w:val="0"/>
          <w:numId w:val="21"/>
        </w:numPr>
        <w:tabs>
          <w:tab w:val="left" w:pos="426"/>
        </w:tabs>
        <w:spacing w:line="276" w:lineRule="auto"/>
        <w:jc w:val="both"/>
        <w:rPr>
          <w:rFonts w:ascii="Cambria" w:hAnsi="Cambria" w:cs="Arial"/>
          <w:sz w:val="20"/>
        </w:rPr>
      </w:pPr>
      <w:r>
        <w:rPr>
          <w:rFonts w:ascii="Cambria" w:hAnsi="Cambria" w:cs="Arial"/>
          <w:sz w:val="20"/>
        </w:rPr>
        <w:t>zmiany, która nie prowadzi do zmiany ogólnego charakteru umowy, a łączna wartość zmian jest mniejsza niż 143 000 EUR</w:t>
      </w:r>
      <w:r>
        <w:rPr>
          <w:rStyle w:val="Odwoanieprzypisudolnego"/>
          <w:rFonts w:ascii="Cambria" w:hAnsi="Cambria" w:cs="Arial"/>
          <w:sz w:val="20"/>
        </w:rPr>
        <w:footnoteReference w:id="2"/>
      </w:r>
      <w:r>
        <w:rPr>
          <w:rFonts w:ascii="Cambria" w:hAnsi="Cambria" w:cs="Arial"/>
          <w:sz w:val="20"/>
        </w:rPr>
        <w:t xml:space="preserve"> w przypadku dostaw i usług i jednocześnie jest mniejsza od 10% Ceny brutto Sprzętu określonej pierwotnie w Umowie w przypadku zamówień na usługi lub dostawy.</w:t>
      </w:r>
    </w:p>
    <w:p w14:paraId="5B20AE61" w14:textId="77777777" w:rsidR="00955634" w:rsidRDefault="00000000">
      <w:pPr>
        <w:pStyle w:val="Akapitzlist"/>
        <w:numPr>
          <w:ilvl w:val="0"/>
          <w:numId w:val="8"/>
        </w:numPr>
        <w:spacing w:after="0"/>
        <w:ind w:left="360"/>
        <w:rPr>
          <w:rFonts w:ascii="Cambria" w:eastAsia="Times New Roman" w:hAnsi="Cambria" w:cs="Arial"/>
          <w:sz w:val="20"/>
          <w:szCs w:val="20"/>
          <w:lang w:eastAsia="pl-PL"/>
        </w:rPr>
      </w:pPr>
      <w:bookmarkStart w:id="4" w:name="_Hlk141176550"/>
      <w:r>
        <w:rPr>
          <w:rFonts w:ascii="Cambria" w:eastAsia="Times New Roman" w:hAnsi="Cambria" w:cs="Arial"/>
          <w:sz w:val="20"/>
          <w:szCs w:val="20"/>
          <w:lang w:eastAsia="pl-PL"/>
        </w:rPr>
        <w:t>Zamawiający przewiduje również możliwość dokonywania nieistotnych zmian postanowień   zawartej Umowy w stosunku do treści oferty, na podstawie której dokonano wyboru Wykonawcy.</w:t>
      </w:r>
      <w:bookmarkEnd w:id="4"/>
    </w:p>
    <w:p w14:paraId="0FCE958F" w14:textId="77777777" w:rsidR="00955634" w:rsidRDefault="00000000">
      <w:pPr>
        <w:pStyle w:val="Skrconyadreszwrotny"/>
        <w:numPr>
          <w:ilvl w:val="0"/>
          <w:numId w:val="8"/>
        </w:numPr>
        <w:tabs>
          <w:tab w:val="clear" w:pos="720"/>
          <w:tab w:val="left" w:pos="426"/>
        </w:tabs>
        <w:spacing w:line="276" w:lineRule="auto"/>
        <w:ind w:left="426" w:hanging="426"/>
        <w:jc w:val="both"/>
        <w:rPr>
          <w:rFonts w:ascii="Cambria" w:hAnsi="Cambria" w:cs="Arial"/>
          <w:sz w:val="20"/>
        </w:rPr>
      </w:pPr>
      <w:r>
        <w:rPr>
          <w:rFonts w:ascii="Cambria" w:hAnsi="Cambria" w:cs="Arial"/>
          <w:sz w:val="20"/>
        </w:rPr>
        <w:t xml:space="preserve">W przypadku wystąpienia którejkolwiek z okoliczności wymienionych w ust. 2 powyżej termin przewidziany na zrealizowanie przedmiotu Umowy może ulec odpowiedniemu przedłużeniu, </w:t>
      </w:r>
      <w:r>
        <w:rPr>
          <w:rFonts w:ascii="Cambria" w:hAnsi="Cambria" w:cs="Arial"/>
          <w:sz w:val="20"/>
        </w:rPr>
        <w:br/>
        <w:t>o czas niezbędny do zakończenia wykonywania jej przedmiotu w sposób należyty, nie dłużej jednak niż o okres trwania tych okoliczności lub o czas niezbędny do odwrócenia skutków powołanych wyżej okoliczności.</w:t>
      </w:r>
    </w:p>
    <w:p w14:paraId="034C577C" w14:textId="77777777" w:rsidR="00955634" w:rsidRDefault="00000000">
      <w:pPr>
        <w:numPr>
          <w:ilvl w:val="0"/>
          <w:numId w:val="8"/>
        </w:numPr>
        <w:tabs>
          <w:tab w:val="clear" w:pos="720"/>
          <w:tab w:val="left" w:pos="426"/>
        </w:tabs>
        <w:spacing w:line="276" w:lineRule="auto"/>
        <w:ind w:left="426" w:hanging="426"/>
        <w:jc w:val="both"/>
        <w:rPr>
          <w:rFonts w:ascii="Cambria" w:hAnsi="Cambria" w:cs="Arial"/>
          <w:b/>
          <w:sz w:val="20"/>
          <w:szCs w:val="20"/>
        </w:rPr>
      </w:pPr>
      <w:r>
        <w:rPr>
          <w:rFonts w:ascii="Cambria" w:hAnsi="Cambria" w:cs="Arial"/>
          <w:iCs/>
          <w:sz w:val="20"/>
          <w:szCs w:val="20"/>
        </w:rPr>
        <w:t>Wykonawca nie może dokonać przeniesienia na osobę trzecią całości praw i obowiązków wynikających z Umowy bez pisemnej zgody Zamawiającego, zastrzeżonej pod rygorem nieważności.</w:t>
      </w:r>
    </w:p>
    <w:p w14:paraId="22C4DCEE" w14:textId="77777777" w:rsidR="00955634" w:rsidRDefault="00000000">
      <w:pPr>
        <w:pStyle w:val="Skrconyadreszwrotny"/>
        <w:numPr>
          <w:ilvl w:val="0"/>
          <w:numId w:val="8"/>
        </w:numPr>
        <w:tabs>
          <w:tab w:val="clear" w:pos="720"/>
          <w:tab w:val="left" w:pos="426"/>
        </w:tabs>
        <w:spacing w:line="276" w:lineRule="auto"/>
        <w:ind w:left="426" w:hanging="426"/>
        <w:jc w:val="both"/>
        <w:rPr>
          <w:rFonts w:ascii="Cambria" w:hAnsi="Cambria" w:cs="Arial"/>
          <w:sz w:val="20"/>
        </w:rPr>
      </w:pPr>
      <w:r>
        <w:rPr>
          <w:rFonts w:ascii="Cambria" w:hAnsi="Cambria" w:cs="Arial"/>
          <w:sz w:val="20"/>
        </w:rPr>
        <w:t>Właściwym dla rozpoznania sporów wynikłych na tle realizacji Umowy jest sąd właściwy dla siedziby Zamawiającego.</w:t>
      </w:r>
    </w:p>
    <w:p w14:paraId="755C68BB" w14:textId="77777777" w:rsidR="00955634" w:rsidRDefault="00000000">
      <w:pPr>
        <w:pStyle w:val="Skrconyadreszwrotny"/>
        <w:numPr>
          <w:ilvl w:val="0"/>
          <w:numId w:val="8"/>
        </w:numPr>
        <w:tabs>
          <w:tab w:val="clear" w:pos="720"/>
          <w:tab w:val="left" w:pos="426"/>
        </w:tabs>
        <w:spacing w:line="276" w:lineRule="auto"/>
        <w:ind w:hanging="720"/>
        <w:rPr>
          <w:rFonts w:ascii="Cambria" w:hAnsi="Cambria" w:cs="Arial"/>
          <w:sz w:val="20"/>
        </w:rPr>
      </w:pPr>
      <w:r>
        <w:rPr>
          <w:rFonts w:ascii="Cambria" w:hAnsi="Cambria" w:cs="Arial"/>
          <w:sz w:val="20"/>
        </w:rPr>
        <w:t>Wszelkie załączniki do Umowy stanowią integralną część Umowy. Spis Załączników:</w:t>
      </w:r>
    </w:p>
    <w:p w14:paraId="752ACFB5" w14:textId="77777777" w:rsidR="00955634" w:rsidRDefault="00000000">
      <w:pPr>
        <w:pStyle w:val="Skrconyadreszwrotny"/>
        <w:numPr>
          <w:ilvl w:val="0"/>
          <w:numId w:val="17"/>
        </w:numPr>
        <w:tabs>
          <w:tab w:val="left" w:pos="426"/>
        </w:tabs>
        <w:spacing w:line="276" w:lineRule="auto"/>
        <w:ind w:left="723"/>
        <w:rPr>
          <w:rFonts w:ascii="Cambria" w:hAnsi="Cambria" w:cs="Arial"/>
          <w:sz w:val="20"/>
        </w:rPr>
      </w:pPr>
      <w:r>
        <w:rPr>
          <w:rFonts w:ascii="Cambria" w:hAnsi="Cambria" w:cs="Arial"/>
          <w:b/>
          <w:sz w:val="20"/>
        </w:rPr>
        <w:t xml:space="preserve">Załącznik nr 1 </w:t>
      </w:r>
      <w:r>
        <w:rPr>
          <w:rFonts w:ascii="Cambria" w:hAnsi="Cambria" w:cs="Arial"/>
          <w:sz w:val="20"/>
        </w:rPr>
        <w:t>– Specyfikacja Sprzętu,</w:t>
      </w:r>
    </w:p>
    <w:p w14:paraId="066F43AD" w14:textId="77777777" w:rsidR="00955634" w:rsidRDefault="00000000">
      <w:pPr>
        <w:pStyle w:val="Skrconyadreszwrotny"/>
        <w:numPr>
          <w:ilvl w:val="0"/>
          <w:numId w:val="17"/>
        </w:numPr>
        <w:tabs>
          <w:tab w:val="left" w:pos="426"/>
        </w:tabs>
        <w:spacing w:line="276" w:lineRule="auto"/>
        <w:ind w:left="723"/>
        <w:rPr>
          <w:rFonts w:ascii="Cambria" w:hAnsi="Cambria" w:cs="Arial"/>
          <w:sz w:val="20"/>
        </w:rPr>
      </w:pPr>
      <w:r>
        <w:rPr>
          <w:rFonts w:ascii="Cambria" w:hAnsi="Cambria" w:cs="Arial"/>
          <w:b/>
          <w:bCs/>
          <w:sz w:val="20"/>
        </w:rPr>
        <w:t xml:space="preserve">Załącznik nr 2 </w:t>
      </w:r>
      <w:r>
        <w:rPr>
          <w:rFonts w:ascii="Cambria" w:hAnsi="Cambria" w:cs="Arial"/>
          <w:sz w:val="20"/>
        </w:rPr>
        <w:t>– Oferta Wykonawcy,</w:t>
      </w:r>
    </w:p>
    <w:p w14:paraId="7583ED21" w14:textId="77777777" w:rsidR="00955634" w:rsidRDefault="00000000">
      <w:pPr>
        <w:pStyle w:val="Skrconyadreszwrotny"/>
        <w:numPr>
          <w:ilvl w:val="0"/>
          <w:numId w:val="8"/>
        </w:numPr>
        <w:tabs>
          <w:tab w:val="clear" w:pos="720"/>
          <w:tab w:val="left" w:pos="426"/>
        </w:tabs>
        <w:spacing w:line="276" w:lineRule="auto"/>
        <w:ind w:left="426" w:hanging="426"/>
        <w:rPr>
          <w:rFonts w:ascii="Cambria" w:hAnsi="Cambria" w:cs="Arial"/>
          <w:sz w:val="20"/>
        </w:rPr>
      </w:pPr>
      <w:r>
        <w:rPr>
          <w:rFonts w:ascii="Cambria" w:hAnsi="Cambria" w:cs="Arial"/>
          <w:sz w:val="20"/>
        </w:rPr>
        <w:t xml:space="preserve">Umowę sporządzono w dwóch jednobrzmiących egzemplarzach po jednym dla każdej ze Stron. </w:t>
      </w:r>
    </w:p>
    <w:p w14:paraId="612D0E69" w14:textId="77777777" w:rsidR="00955634" w:rsidRDefault="00955634">
      <w:pPr>
        <w:pStyle w:val="Skrconyadreszwrotny"/>
        <w:spacing w:line="276" w:lineRule="auto"/>
        <w:rPr>
          <w:rFonts w:ascii="Cambria" w:hAnsi="Cambria" w:cs="Arial"/>
          <w:sz w:val="20"/>
        </w:rPr>
      </w:pPr>
    </w:p>
    <w:p w14:paraId="188EC310" w14:textId="77777777" w:rsidR="00955634" w:rsidRDefault="00955634">
      <w:pPr>
        <w:pStyle w:val="Skrconyadreszwrotny"/>
        <w:spacing w:line="276" w:lineRule="auto"/>
        <w:rPr>
          <w:rFonts w:ascii="Cambria" w:hAnsi="Cambria" w:cs="Arial"/>
          <w:sz w:val="20"/>
        </w:rPr>
      </w:pPr>
    </w:p>
    <w:p w14:paraId="37DE0C63" w14:textId="77777777" w:rsidR="00955634" w:rsidRDefault="00955634">
      <w:pPr>
        <w:pStyle w:val="Tekstpodstawowy2"/>
        <w:spacing w:line="276" w:lineRule="auto"/>
        <w:ind w:right="-47"/>
        <w:jc w:val="left"/>
        <w:rPr>
          <w:rFonts w:ascii="Cambria" w:hAnsi="Cambria" w:cs="Arial"/>
          <w:sz w:val="20"/>
          <w:szCs w:val="20"/>
        </w:rPr>
      </w:pPr>
    </w:p>
    <w:p w14:paraId="5C8E080E" w14:textId="77777777" w:rsidR="00955634" w:rsidRDefault="00000000">
      <w:pPr>
        <w:pStyle w:val="Tekstpodstawowy2"/>
        <w:spacing w:line="276" w:lineRule="auto"/>
        <w:ind w:right="-47"/>
        <w:jc w:val="left"/>
        <w:rPr>
          <w:rFonts w:ascii="Cambria" w:hAnsi="Cambria" w:cs="Arial"/>
          <w:b/>
          <w:bCs/>
          <w:sz w:val="20"/>
          <w:szCs w:val="20"/>
        </w:rPr>
      </w:pPr>
      <w:r>
        <w:rPr>
          <w:rFonts w:ascii="Cambria" w:hAnsi="Cambria" w:cs="Arial"/>
          <w:b/>
          <w:sz w:val="20"/>
          <w:szCs w:val="20"/>
        </w:rPr>
        <w:t xml:space="preserve">                            WYKONAWCA                                                                  ZAMAWIAJĄCY</w:t>
      </w:r>
    </w:p>
    <w:sectPr w:rsidR="00955634">
      <w:headerReference w:type="default" r:id="rId12"/>
      <w:footerReference w:type="defaul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9143" w14:textId="77777777" w:rsidR="003D2ABD" w:rsidRDefault="003D2ABD">
      <w:r>
        <w:separator/>
      </w:r>
    </w:p>
  </w:endnote>
  <w:endnote w:type="continuationSeparator" w:id="0">
    <w:p w14:paraId="792FE0CB" w14:textId="77777777" w:rsidR="003D2ABD" w:rsidRDefault="003D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roman"/>
    <w:pitch w:val="variable"/>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ヒラギノ角ゴ Pro W3">
    <w:panose1 w:val="00000000000000000000"/>
    <w:charset w:val="80"/>
    <w:family w:val="roman"/>
    <w:notTrueType/>
    <w:pitch w:val="default"/>
  </w:font>
  <w:font w:name="SimSun">
    <w:altName w:val="宋体"/>
    <w:panose1 w:val="02010600030101010101"/>
    <w:charset w:val="86"/>
    <w:family w:val="auto"/>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5664984"/>
      <w:docPartObj>
        <w:docPartGallery w:val="Page Numbers (Bottom of Page)"/>
        <w:docPartUnique/>
      </w:docPartObj>
    </w:sdtPr>
    <w:sdtContent>
      <w:p w14:paraId="36C06DBE" w14:textId="77777777" w:rsidR="00955634" w:rsidRDefault="00000000">
        <w:pPr>
          <w:pStyle w:val="Stopka"/>
          <w:jc w:val="center"/>
          <w:rPr>
            <w:rFonts w:asciiTheme="minorHAnsi" w:hAnsiTheme="minorHAnsi" w:cstheme="minorHAnsi"/>
            <w:sz w:val="16"/>
            <w:szCs w:val="16"/>
          </w:rPr>
        </w:pPr>
        <w:r>
          <w:rPr>
            <w:rFonts w:ascii="Calibri" w:hAnsi="Calibri" w:cs="Calibri"/>
            <w:sz w:val="16"/>
            <w:szCs w:val="16"/>
          </w:rPr>
          <w:fldChar w:fldCharType="begin"/>
        </w:r>
        <w:r>
          <w:rPr>
            <w:rFonts w:ascii="Calibri" w:hAnsi="Calibri" w:cs="Calibri"/>
            <w:sz w:val="16"/>
            <w:szCs w:val="16"/>
          </w:rPr>
          <w:instrText xml:space="preserve"> PAGE </w:instrText>
        </w:r>
        <w:r>
          <w:rPr>
            <w:rFonts w:ascii="Calibri" w:hAnsi="Calibri" w:cs="Calibri"/>
            <w:sz w:val="16"/>
            <w:szCs w:val="16"/>
          </w:rPr>
          <w:fldChar w:fldCharType="separate"/>
        </w:r>
        <w:r>
          <w:rPr>
            <w:rFonts w:ascii="Calibri" w:hAnsi="Calibri" w:cs="Calibri"/>
            <w:sz w:val="16"/>
            <w:szCs w:val="16"/>
          </w:rPr>
          <w:t>7</w:t>
        </w:r>
        <w:r>
          <w:rPr>
            <w:rFonts w:ascii="Calibri" w:hAnsi="Calibri" w:cs="Calibri"/>
            <w:sz w:val="16"/>
            <w:szCs w:val="16"/>
          </w:rPr>
          <w:fldChar w:fldCharType="end"/>
        </w:r>
      </w:p>
    </w:sdtContent>
  </w:sdt>
  <w:p w14:paraId="0F3EF468" w14:textId="77777777" w:rsidR="00955634" w:rsidRDefault="009556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29FE9" w14:textId="77777777" w:rsidR="003D2ABD" w:rsidRDefault="003D2ABD">
      <w:pPr>
        <w:rPr>
          <w:sz w:val="12"/>
        </w:rPr>
      </w:pPr>
      <w:r>
        <w:separator/>
      </w:r>
    </w:p>
  </w:footnote>
  <w:footnote w:type="continuationSeparator" w:id="0">
    <w:p w14:paraId="59DC7D28" w14:textId="77777777" w:rsidR="003D2ABD" w:rsidRDefault="003D2ABD">
      <w:pPr>
        <w:rPr>
          <w:sz w:val="12"/>
        </w:rPr>
      </w:pPr>
      <w:r>
        <w:continuationSeparator/>
      </w:r>
    </w:p>
  </w:footnote>
  <w:footnote w:id="1">
    <w:p w14:paraId="12A31BC4" w14:textId="20D8E978" w:rsidR="00F21EF7" w:rsidRPr="00F21EF7" w:rsidRDefault="00000000">
      <w:pPr>
        <w:pStyle w:val="Tekstprzypisudolnego"/>
        <w:rPr>
          <w:rFonts w:ascii="Cambria" w:hAnsi="Cambria" w:cs="Arial"/>
          <w:i/>
          <w:iCs/>
          <w:sz w:val="18"/>
          <w:szCs w:val="18"/>
        </w:rPr>
      </w:pPr>
      <w:r>
        <w:rPr>
          <w:rStyle w:val="Znakiprzypiswdolnych"/>
        </w:rPr>
        <w:footnoteRef/>
      </w:r>
      <w:r>
        <w:rPr>
          <w:rFonts w:ascii="Cambria" w:hAnsi="Cambria" w:cs="Arial"/>
          <w:sz w:val="18"/>
          <w:szCs w:val="18"/>
        </w:rPr>
        <w:t xml:space="preserve"> </w:t>
      </w:r>
      <w:r>
        <w:rPr>
          <w:rFonts w:ascii="Cambria" w:hAnsi="Cambria" w:cs="Arial"/>
          <w:i/>
          <w:iCs/>
          <w:sz w:val="18"/>
          <w:szCs w:val="18"/>
        </w:rPr>
        <w:t xml:space="preserve">Okres gwarancji nie może być krótszy niż </w:t>
      </w:r>
      <w:r w:rsidR="008A2AFB">
        <w:rPr>
          <w:rFonts w:ascii="Cambria" w:hAnsi="Cambria" w:cs="Arial"/>
          <w:i/>
          <w:iCs/>
          <w:sz w:val="18"/>
          <w:szCs w:val="18"/>
        </w:rPr>
        <w:t>12</w:t>
      </w:r>
      <w:r>
        <w:rPr>
          <w:rFonts w:ascii="Cambria" w:hAnsi="Cambria" w:cs="Arial"/>
          <w:i/>
          <w:iCs/>
          <w:sz w:val="18"/>
          <w:szCs w:val="18"/>
        </w:rPr>
        <w:t xml:space="preserve"> miesi</w:t>
      </w:r>
      <w:r w:rsidR="008A2AFB">
        <w:rPr>
          <w:rFonts w:ascii="Cambria" w:hAnsi="Cambria" w:cs="Arial"/>
          <w:i/>
          <w:iCs/>
          <w:sz w:val="18"/>
          <w:szCs w:val="18"/>
        </w:rPr>
        <w:t>ęcy</w:t>
      </w:r>
    </w:p>
  </w:footnote>
  <w:footnote w:id="2">
    <w:p w14:paraId="795B910E" w14:textId="77777777" w:rsidR="00955634" w:rsidRDefault="00000000">
      <w:pPr>
        <w:pStyle w:val="Tekstprzypisudolnego"/>
        <w:jc w:val="both"/>
        <w:rPr>
          <w:rFonts w:ascii="Cambria" w:hAnsi="Cambria" w:cs="Arial"/>
          <w:i/>
          <w:iCs/>
          <w:sz w:val="18"/>
          <w:szCs w:val="18"/>
        </w:rPr>
      </w:pPr>
      <w:r>
        <w:rPr>
          <w:rStyle w:val="Znakiprzypiswdolnych"/>
        </w:rPr>
        <w:footnoteRef/>
      </w:r>
      <w:r>
        <w:rPr>
          <w:rFonts w:ascii="Cambria" w:hAnsi="Cambria" w:cs="Arial"/>
          <w:i/>
          <w:iCs/>
          <w:sz w:val="18"/>
          <w:szCs w:val="18"/>
        </w:rPr>
        <w:t xml:space="preserve"> 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36106" w14:textId="307F4AB0" w:rsidR="00955634" w:rsidRDefault="00000000">
    <w:pPr>
      <w:spacing w:line="276" w:lineRule="auto"/>
      <w:jc w:val="right"/>
      <w:rPr>
        <w:rFonts w:ascii="Cambria" w:hAnsi="Cambria" w:cs="Arial"/>
        <w:bCs/>
        <w:sz w:val="20"/>
        <w:szCs w:val="20"/>
      </w:rPr>
    </w:pPr>
    <w:r>
      <w:rPr>
        <w:rFonts w:ascii="Cambria" w:hAnsi="Cambria" w:cs="Arial"/>
        <w:bCs/>
        <w:sz w:val="20"/>
        <w:szCs w:val="20"/>
      </w:rPr>
      <w:t xml:space="preserve">Załącznik nr 4 do Zapytania ofertowego nr </w:t>
    </w:r>
    <w:r w:rsidR="005031E1">
      <w:rPr>
        <w:rFonts w:ascii="Cambria" w:hAnsi="Cambria" w:cs="Arial"/>
        <w:bCs/>
        <w:sz w:val="20"/>
        <w:szCs w:val="20"/>
      </w:rPr>
      <w:t>7</w:t>
    </w:r>
    <w:r>
      <w:rPr>
        <w:rFonts w:ascii="Cambria" w:hAnsi="Cambria" w:cs="Arial"/>
        <w:bCs/>
        <w:sz w:val="20"/>
        <w:szCs w:val="20"/>
      </w:rPr>
      <w:t>/2025</w:t>
    </w:r>
  </w:p>
  <w:p w14:paraId="338E08B5" w14:textId="77777777" w:rsidR="00955634" w:rsidRDefault="009556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0975"/>
    <w:multiLevelType w:val="multilevel"/>
    <w:tmpl w:val="D7DE07FE"/>
    <w:lvl w:ilvl="0">
      <w:start w:val="1"/>
      <w:numFmt w:val="decimal"/>
      <w:lvlText w:val="%1)"/>
      <w:lvlJc w:val="left"/>
      <w:pPr>
        <w:tabs>
          <w:tab w:val="num" w:pos="0"/>
        </w:tabs>
        <w:ind w:left="768" w:hanging="360"/>
      </w:pPr>
    </w:lvl>
    <w:lvl w:ilvl="1">
      <w:start w:val="1"/>
      <w:numFmt w:val="lowerLetter"/>
      <w:lvlText w:val="%2."/>
      <w:lvlJc w:val="left"/>
      <w:pPr>
        <w:tabs>
          <w:tab w:val="num" w:pos="0"/>
        </w:tabs>
        <w:ind w:left="1488" w:hanging="360"/>
      </w:pPr>
    </w:lvl>
    <w:lvl w:ilvl="2">
      <w:start w:val="1"/>
      <w:numFmt w:val="lowerRoman"/>
      <w:lvlText w:val="%3."/>
      <w:lvlJc w:val="right"/>
      <w:pPr>
        <w:tabs>
          <w:tab w:val="num" w:pos="0"/>
        </w:tabs>
        <w:ind w:left="2208" w:hanging="180"/>
      </w:pPr>
    </w:lvl>
    <w:lvl w:ilvl="3">
      <w:start w:val="1"/>
      <w:numFmt w:val="decimal"/>
      <w:lvlText w:val="%4."/>
      <w:lvlJc w:val="left"/>
      <w:pPr>
        <w:tabs>
          <w:tab w:val="num" w:pos="0"/>
        </w:tabs>
        <w:ind w:left="2928" w:hanging="360"/>
      </w:pPr>
    </w:lvl>
    <w:lvl w:ilvl="4">
      <w:start w:val="1"/>
      <w:numFmt w:val="lowerLetter"/>
      <w:lvlText w:val="%5."/>
      <w:lvlJc w:val="left"/>
      <w:pPr>
        <w:tabs>
          <w:tab w:val="num" w:pos="0"/>
        </w:tabs>
        <w:ind w:left="3648" w:hanging="360"/>
      </w:pPr>
    </w:lvl>
    <w:lvl w:ilvl="5">
      <w:start w:val="1"/>
      <w:numFmt w:val="lowerRoman"/>
      <w:lvlText w:val="%6."/>
      <w:lvlJc w:val="right"/>
      <w:pPr>
        <w:tabs>
          <w:tab w:val="num" w:pos="0"/>
        </w:tabs>
        <w:ind w:left="4368" w:hanging="180"/>
      </w:pPr>
    </w:lvl>
    <w:lvl w:ilvl="6">
      <w:start w:val="1"/>
      <w:numFmt w:val="decimal"/>
      <w:lvlText w:val="%7."/>
      <w:lvlJc w:val="left"/>
      <w:pPr>
        <w:tabs>
          <w:tab w:val="num" w:pos="0"/>
        </w:tabs>
        <w:ind w:left="5088" w:hanging="360"/>
      </w:pPr>
    </w:lvl>
    <w:lvl w:ilvl="7">
      <w:start w:val="1"/>
      <w:numFmt w:val="lowerLetter"/>
      <w:lvlText w:val="%8."/>
      <w:lvlJc w:val="left"/>
      <w:pPr>
        <w:tabs>
          <w:tab w:val="num" w:pos="0"/>
        </w:tabs>
        <w:ind w:left="5808" w:hanging="360"/>
      </w:pPr>
    </w:lvl>
    <w:lvl w:ilvl="8">
      <w:start w:val="1"/>
      <w:numFmt w:val="lowerRoman"/>
      <w:lvlText w:val="%9."/>
      <w:lvlJc w:val="right"/>
      <w:pPr>
        <w:tabs>
          <w:tab w:val="num" w:pos="0"/>
        </w:tabs>
        <w:ind w:left="6528" w:hanging="180"/>
      </w:pPr>
    </w:lvl>
  </w:abstractNum>
  <w:abstractNum w:abstractNumId="1" w15:restartNumberingAfterBreak="0">
    <w:nsid w:val="01B9355B"/>
    <w:multiLevelType w:val="multilevel"/>
    <w:tmpl w:val="5FA6EDF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3C838BF"/>
    <w:multiLevelType w:val="multilevel"/>
    <w:tmpl w:val="4F281C2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57B61D7"/>
    <w:multiLevelType w:val="multilevel"/>
    <w:tmpl w:val="9C76DC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AA23F9"/>
    <w:multiLevelType w:val="multilevel"/>
    <w:tmpl w:val="79425D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21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0F18BB"/>
    <w:multiLevelType w:val="multilevel"/>
    <w:tmpl w:val="D25CAB70"/>
    <w:lvl w:ilvl="0">
      <w:start w:val="1"/>
      <w:numFmt w:val="decimal"/>
      <w:lvlText w:val="%1."/>
      <w:lvlJc w:val="left"/>
      <w:pPr>
        <w:tabs>
          <w:tab w:val="num" w:pos="360"/>
        </w:tabs>
        <w:ind w:left="360" w:hanging="360"/>
      </w:pPr>
      <w:rPr>
        <w:rFonts w:ascii="Cambria" w:hAnsi="Cambria" w:cs="Arial"/>
        <w:sz w:val="20"/>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49C57C9"/>
    <w:multiLevelType w:val="multilevel"/>
    <w:tmpl w:val="1020FCE0"/>
    <w:lvl w:ilvl="0">
      <w:start w:val="1"/>
      <w:numFmt w:val="decimal"/>
      <w:lvlText w:val="%1."/>
      <w:lvlJc w:val="left"/>
      <w:pPr>
        <w:tabs>
          <w:tab w:val="num" w:pos="360"/>
        </w:tabs>
        <w:ind w:left="360" w:hanging="360"/>
      </w:pPr>
    </w:lvl>
    <w:lvl w:ilvl="1">
      <w:start w:val="1"/>
      <w:numFmt w:val="decimal"/>
      <w:lvlText w:val="%2)"/>
      <w:lvlJc w:val="left"/>
      <w:pPr>
        <w:tabs>
          <w:tab w:val="num" w:pos="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1C5903"/>
    <w:multiLevelType w:val="multilevel"/>
    <w:tmpl w:val="42B80052"/>
    <w:lvl w:ilvl="0">
      <w:start w:val="1"/>
      <w:numFmt w:val="lowerLetter"/>
      <w:lvlText w:val="%1)"/>
      <w:lvlJc w:val="left"/>
      <w:pPr>
        <w:tabs>
          <w:tab w:val="num" w:pos="0"/>
        </w:tabs>
        <w:ind w:left="1083" w:hanging="360"/>
      </w:p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8" w15:restartNumberingAfterBreak="0">
    <w:nsid w:val="17AE1931"/>
    <w:multiLevelType w:val="multilevel"/>
    <w:tmpl w:val="3E0A55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21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A63B5C"/>
    <w:multiLevelType w:val="multilevel"/>
    <w:tmpl w:val="E10048D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A0310D9"/>
    <w:multiLevelType w:val="multilevel"/>
    <w:tmpl w:val="309630EA"/>
    <w:lvl w:ilvl="0">
      <w:start w:val="1"/>
      <w:numFmt w:val="lowerLetter"/>
      <w:lvlText w:val="%1)"/>
      <w:lvlJc w:val="left"/>
      <w:pPr>
        <w:tabs>
          <w:tab w:val="num" w:pos="0"/>
        </w:tabs>
        <w:ind w:left="775" w:hanging="360"/>
      </w:pPr>
    </w:lvl>
    <w:lvl w:ilvl="1">
      <w:start w:val="1"/>
      <w:numFmt w:val="lowerLetter"/>
      <w:lvlText w:val="%2."/>
      <w:lvlJc w:val="left"/>
      <w:pPr>
        <w:tabs>
          <w:tab w:val="num" w:pos="0"/>
        </w:tabs>
        <w:ind w:left="1495" w:hanging="360"/>
      </w:pPr>
    </w:lvl>
    <w:lvl w:ilvl="2">
      <w:start w:val="1"/>
      <w:numFmt w:val="lowerRoman"/>
      <w:lvlText w:val="%3."/>
      <w:lvlJc w:val="right"/>
      <w:pPr>
        <w:tabs>
          <w:tab w:val="num" w:pos="0"/>
        </w:tabs>
        <w:ind w:left="2215" w:hanging="180"/>
      </w:pPr>
    </w:lvl>
    <w:lvl w:ilvl="3">
      <w:start w:val="1"/>
      <w:numFmt w:val="decimal"/>
      <w:lvlText w:val="%4."/>
      <w:lvlJc w:val="left"/>
      <w:pPr>
        <w:tabs>
          <w:tab w:val="num" w:pos="0"/>
        </w:tabs>
        <w:ind w:left="2935" w:hanging="360"/>
      </w:pPr>
    </w:lvl>
    <w:lvl w:ilvl="4">
      <w:start w:val="1"/>
      <w:numFmt w:val="lowerLetter"/>
      <w:lvlText w:val="%5."/>
      <w:lvlJc w:val="left"/>
      <w:pPr>
        <w:tabs>
          <w:tab w:val="num" w:pos="0"/>
        </w:tabs>
        <w:ind w:left="3655" w:hanging="360"/>
      </w:pPr>
    </w:lvl>
    <w:lvl w:ilvl="5">
      <w:start w:val="1"/>
      <w:numFmt w:val="lowerRoman"/>
      <w:lvlText w:val="%6."/>
      <w:lvlJc w:val="right"/>
      <w:pPr>
        <w:tabs>
          <w:tab w:val="num" w:pos="0"/>
        </w:tabs>
        <w:ind w:left="4375" w:hanging="180"/>
      </w:pPr>
    </w:lvl>
    <w:lvl w:ilvl="6">
      <w:start w:val="1"/>
      <w:numFmt w:val="decimal"/>
      <w:lvlText w:val="%7."/>
      <w:lvlJc w:val="left"/>
      <w:pPr>
        <w:tabs>
          <w:tab w:val="num" w:pos="0"/>
        </w:tabs>
        <w:ind w:left="5095" w:hanging="360"/>
      </w:pPr>
    </w:lvl>
    <w:lvl w:ilvl="7">
      <w:start w:val="1"/>
      <w:numFmt w:val="lowerLetter"/>
      <w:lvlText w:val="%8."/>
      <w:lvlJc w:val="left"/>
      <w:pPr>
        <w:tabs>
          <w:tab w:val="num" w:pos="0"/>
        </w:tabs>
        <w:ind w:left="5815" w:hanging="360"/>
      </w:pPr>
    </w:lvl>
    <w:lvl w:ilvl="8">
      <w:start w:val="1"/>
      <w:numFmt w:val="lowerRoman"/>
      <w:lvlText w:val="%9."/>
      <w:lvlJc w:val="right"/>
      <w:pPr>
        <w:tabs>
          <w:tab w:val="num" w:pos="0"/>
        </w:tabs>
        <w:ind w:left="6535" w:hanging="180"/>
      </w:pPr>
    </w:lvl>
  </w:abstractNum>
  <w:abstractNum w:abstractNumId="11" w15:restartNumberingAfterBreak="0">
    <w:nsid w:val="1D075DD3"/>
    <w:multiLevelType w:val="multilevel"/>
    <w:tmpl w:val="4CE8ECA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8D51A8"/>
    <w:multiLevelType w:val="multilevel"/>
    <w:tmpl w:val="D4AE9B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21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3551F9B"/>
    <w:multiLevelType w:val="multilevel"/>
    <w:tmpl w:val="71066DBA"/>
    <w:lvl w:ilvl="0">
      <w:start w:val="1"/>
      <w:numFmt w:val="decimal"/>
      <w:lvlText w:val="%1."/>
      <w:lvlJc w:val="left"/>
      <w:pPr>
        <w:tabs>
          <w:tab w:val="num" w:pos="360"/>
        </w:tabs>
        <w:ind w:left="360" w:hanging="360"/>
      </w:pPr>
      <w:rPr>
        <w:rFonts w:ascii="Cambria" w:hAnsi="Cambria" w:cs="Arial"/>
        <w:sz w:val="20"/>
        <w:szCs w:val="20"/>
      </w:rPr>
    </w:lvl>
    <w:lvl w:ilvl="1">
      <w:start w:val="1"/>
      <w:numFmt w:val="lowerLetter"/>
      <w:lvlText w:val="%2)"/>
      <w:lvlJc w:val="left"/>
      <w:pPr>
        <w:tabs>
          <w:tab w:val="num" w:pos="0"/>
        </w:tabs>
        <w:ind w:left="1452" w:hanging="732"/>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7E375BF"/>
    <w:multiLevelType w:val="multilevel"/>
    <w:tmpl w:val="F1FC0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A7C7992"/>
    <w:multiLevelType w:val="multilevel"/>
    <w:tmpl w:val="72BCF2DE"/>
    <w:lvl w:ilvl="0">
      <w:start w:val="1"/>
      <w:numFmt w:val="decimal"/>
      <w:lvlText w:val="%1)"/>
      <w:lvlJc w:val="left"/>
      <w:pPr>
        <w:tabs>
          <w:tab w:val="num" w:pos="0"/>
        </w:tabs>
        <w:ind w:left="23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00E1C69"/>
    <w:multiLevelType w:val="multilevel"/>
    <w:tmpl w:val="489C140A"/>
    <w:lvl w:ilvl="0">
      <w:start w:val="1"/>
      <w:numFmt w:val="decimal"/>
      <w:lvlText w:val="%1."/>
      <w:lvlJc w:val="left"/>
      <w:pPr>
        <w:tabs>
          <w:tab w:val="num" w:pos="720"/>
        </w:tabs>
        <w:ind w:left="720" w:hanging="360"/>
      </w:pPr>
      <w:rPr>
        <w:rFonts w:ascii="Cambria" w:eastAsia="Times New Roman" w:hAnsi="Cambria" w:cs="Arial"/>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310105E"/>
    <w:multiLevelType w:val="multilevel"/>
    <w:tmpl w:val="575CEB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6986AEF"/>
    <w:multiLevelType w:val="multilevel"/>
    <w:tmpl w:val="2BD277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9075995"/>
    <w:multiLevelType w:val="multilevel"/>
    <w:tmpl w:val="CFD808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69"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C837BC2"/>
    <w:multiLevelType w:val="multilevel"/>
    <w:tmpl w:val="0DC0C8C4"/>
    <w:lvl w:ilvl="0">
      <w:start w:val="1"/>
      <w:numFmt w:val="decimal"/>
      <w:pStyle w:val="Nagwek1"/>
      <w:lvlText w:val="%1."/>
      <w:lvlJc w:val="left"/>
      <w:pPr>
        <w:tabs>
          <w:tab w:val="num" w:pos="0"/>
        </w:tabs>
        <w:ind w:left="360" w:hanging="360"/>
      </w:pPr>
      <w:rPr>
        <w:rFonts w:ascii="Tahoma" w:hAnsi="Tahoma" w:cs="Tahoma"/>
        <w:b w:val="0"/>
        <w:sz w:val="18"/>
        <w:szCs w:val="18"/>
      </w:rPr>
    </w:lvl>
    <w:lvl w:ilvl="1">
      <w:start w:val="1"/>
      <w:numFmt w:val="decimal"/>
      <w:lvlText w:val="%2."/>
      <w:lvlJc w:val="left"/>
      <w:pPr>
        <w:tabs>
          <w:tab w:val="num" w:pos="0"/>
        </w:tabs>
        <w:ind w:left="792" w:hanging="432"/>
      </w:pPr>
      <w:rPr>
        <w:b w:val="0"/>
      </w:rPr>
    </w:lvl>
    <w:lvl w:ilvl="2">
      <w:start w:val="1"/>
      <w:numFmt w:val="decimal"/>
      <w:pStyle w:val="Nagwek3"/>
      <w:lvlText w:val="%3)"/>
      <w:lvlJc w:val="left"/>
      <w:pPr>
        <w:tabs>
          <w:tab w:val="num" w:pos="0"/>
        </w:tabs>
        <w:ind w:left="1224" w:hanging="504"/>
      </w:pPr>
      <w:rPr>
        <w:b w:val="0"/>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D55063A"/>
    <w:multiLevelType w:val="multilevel"/>
    <w:tmpl w:val="101424F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EF1D35"/>
    <w:multiLevelType w:val="multilevel"/>
    <w:tmpl w:val="66DEDB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8807863"/>
    <w:multiLevelType w:val="multilevel"/>
    <w:tmpl w:val="5AEC720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5F185D42"/>
    <w:multiLevelType w:val="multilevel"/>
    <w:tmpl w:val="FA4024FE"/>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0113EA7"/>
    <w:multiLevelType w:val="multilevel"/>
    <w:tmpl w:val="76E0D1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72B3065"/>
    <w:multiLevelType w:val="multilevel"/>
    <w:tmpl w:val="C18A7EF8"/>
    <w:lvl w:ilvl="0">
      <w:start w:val="1"/>
      <w:numFmt w:val="lowerLetter"/>
      <w:lvlText w:val="%1)"/>
      <w:lvlJc w:val="left"/>
      <w:pPr>
        <w:tabs>
          <w:tab w:val="num" w:pos="0"/>
        </w:tabs>
        <w:ind w:left="1083" w:hanging="360"/>
      </w:p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6CDC0ED4"/>
    <w:multiLevelType w:val="multilevel"/>
    <w:tmpl w:val="1DDE225A"/>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1069"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8" w15:restartNumberingAfterBreak="0">
    <w:nsid w:val="75825B01"/>
    <w:multiLevelType w:val="multilevel"/>
    <w:tmpl w:val="EEB8996C"/>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DB55C21"/>
    <w:multiLevelType w:val="multilevel"/>
    <w:tmpl w:val="4ABCA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09281121">
    <w:abstractNumId w:val="21"/>
  </w:num>
  <w:num w:numId="2" w16cid:durableId="1556039055">
    <w:abstractNumId w:val="13"/>
  </w:num>
  <w:num w:numId="3" w16cid:durableId="451482127">
    <w:abstractNumId w:val="28"/>
  </w:num>
  <w:num w:numId="4" w16cid:durableId="1202716846">
    <w:abstractNumId w:val="6"/>
  </w:num>
  <w:num w:numId="5" w16cid:durableId="310643343">
    <w:abstractNumId w:val="5"/>
  </w:num>
  <w:num w:numId="6" w16cid:durableId="870342420">
    <w:abstractNumId w:val="24"/>
  </w:num>
  <w:num w:numId="7" w16cid:durableId="743642488">
    <w:abstractNumId w:val="11"/>
  </w:num>
  <w:num w:numId="8" w16cid:durableId="1798253436">
    <w:abstractNumId w:val="16"/>
  </w:num>
  <w:num w:numId="9" w16cid:durableId="924070724">
    <w:abstractNumId w:val="20"/>
  </w:num>
  <w:num w:numId="10" w16cid:durableId="70395122">
    <w:abstractNumId w:val="10"/>
  </w:num>
  <w:num w:numId="11" w16cid:durableId="1896621466">
    <w:abstractNumId w:val="23"/>
  </w:num>
  <w:num w:numId="12" w16cid:durableId="577443880">
    <w:abstractNumId w:val="1"/>
  </w:num>
  <w:num w:numId="13" w16cid:durableId="325207228">
    <w:abstractNumId w:val="25"/>
  </w:num>
  <w:num w:numId="14" w16cid:durableId="2134517410">
    <w:abstractNumId w:val="2"/>
  </w:num>
  <w:num w:numId="15" w16cid:durableId="163934609">
    <w:abstractNumId w:val="14"/>
  </w:num>
  <w:num w:numId="16" w16cid:durableId="1028989868">
    <w:abstractNumId w:val="17"/>
  </w:num>
  <w:num w:numId="17" w16cid:durableId="2131625815">
    <w:abstractNumId w:val="15"/>
  </w:num>
  <w:num w:numId="18" w16cid:durableId="1285455391">
    <w:abstractNumId w:val="7"/>
  </w:num>
  <w:num w:numId="19" w16cid:durableId="1093210915">
    <w:abstractNumId w:val="22"/>
  </w:num>
  <w:num w:numId="20" w16cid:durableId="2006323758">
    <w:abstractNumId w:val="26"/>
  </w:num>
  <w:num w:numId="21" w16cid:durableId="1074938040">
    <w:abstractNumId w:val="3"/>
  </w:num>
  <w:num w:numId="22" w16cid:durableId="1921211526">
    <w:abstractNumId w:val="27"/>
  </w:num>
  <w:num w:numId="23" w16cid:durableId="2008288251">
    <w:abstractNumId w:val="0"/>
  </w:num>
  <w:num w:numId="24" w16cid:durableId="1524123778">
    <w:abstractNumId w:val="12"/>
  </w:num>
  <w:num w:numId="25" w16cid:durableId="262537490">
    <w:abstractNumId w:val="19"/>
  </w:num>
  <w:num w:numId="26" w16cid:durableId="1886454141">
    <w:abstractNumId w:val="8"/>
  </w:num>
  <w:num w:numId="27" w16cid:durableId="1435903771">
    <w:abstractNumId w:val="4"/>
  </w:num>
  <w:num w:numId="28" w16cid:durableId="1272199638">
    <w:abstractNumId w:val="29"/>
  </w:num>
  <w:num w:numId="29" w16cid:durableId="2036881104">
    <w:abstractNumId w:val="9"/>
  </w:num>
  <w:num w:numId="30" w16cid:durableId="11562164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634"/>
    <w:rsid w:val="003D2ABD"/>
    <w:rsid w:val="005031E1"/>
    <w:rsid w:val="00515590"/>
    <w:rsid w:val="00690475"/>
    <w:rsid w:val="00775D03"/>
    <w:rsid w:val="008A2AFB"/>
    <w:rsid w:val="00955634"/>
    <w:rsid w:val="00AE18AB"/>
    <w:rsid w:val="00C07A3E"/>
    <w:rsid w:val="00CC14FD"/>
    <w:rsid w:val="00D05464"/>
    <w:rsid w:val="00DE3A12"/>
    <w:rsid w:val="00F21EF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17202"/>
  <w15:docId w15:val="{E8F31DF0-AD86-4E76-AE08-0D9B4171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4AB"/>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96AA3"/>
    <w:pPr>
      <w:numPr>
        <w:numId w:val="9"/>
      </w:numPr>
      <w:spacing w:after="200" w:line="276" w:lineRule="auto"/>
      <w:outlineLvl w:val="0"/>
    </w:pPr>
    <w:rPr>
      <w:rFonts w:ascii="Arial" w:hAnsi="Arial" w:cs="Arial"/>
      <w:b/>
      <w:color w:val="000000"/>
      <w:sz w:val="20"/>
      <w:szCs w:val="20"/>
    </w:rPr>
  </w:style>
  <w:style w:type="paragraph" w:styleId="Nagwek2">
    <w:name w:val="heading 2"/>
    <w:basedOn w:val="Nagwek1"/>
    <w:next w:val="Normalny"/>
    <w:link w:val="Nagwek2Znak"/>
    <w:qFormat/>
    <w:rsid w:val="00296AA3"/>
    <w:pPr>
      <w:numPr>
        <w:numId w:val="0"/>
      </w:numPr>
      <w:jc w:val="both"/>
      <w:outlineLvl w:val="1"/>
    </w:pPr>
    <w:rPr>
      <w:b w:val="0"/>
    </w:rPr>
  </w:style>
  <w:style w:type="paragraph" w:styleId="Nagwek3">
    <w:name w:val="heading 3"/>
    <w:basedOn w:val="Nagwek2"/>
    <w:next w:val="Normalny"/>
    <w:link w:val="Nagwek3Znak"/>
    <w:qFormat/>
    <w:rsid w:val="00296AA3"/>
    <w:pPr>
      <w:numPr>
        <w:ilvl w:val="2"/>
        <w:numId w:val="9"/>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D454AB"/>
    <w:rPr>
      <w:rFonts w:ascii="Arial" w:eastAsia="Times New Roman" w:hAnsi="Arial" w:cs="Times New Roman"/>
      <w:sz w:val="24"/>
      <w:szCs w:val="24"/>
      <w:lang w:eastAsia="pl-PL"/>
    </w:rPr>
  </w:style>
  <w:style w:type="character" w:customStyle="1" w:styleId="Tekstpodstawowy2Znak">
    <w:name w:val="Tekst podstawowy 2 Znak"/>
    <w:basedOn w:val="Domylnaczcionkaakapitu"/>
    <w:link w:val="Tekstpodstawowy2"/>
    <w:qFormat/>
    <w:rsid w:val="00D454AB"/>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D454AB"/>
    <w:rPr>
      <w:rFonts w:ascii="Times New Roman" w:eastAsia="Times New Roman" w:hAnsi="Times New Roman" w:cs="Times New Roman"/>
      <w:sz w:val="24"/>
      <w:szCs w:val="24"/>
      <w:lang w:val="en-US" w:eastAsia="pl-PL"/>
    </w:rPr>
  </w:style>
  <w:style w:type="character" w:styleId="Odwoaniedokomentarza">
    <w:name w:val="annotation reference"/>
    <w:basedOn w:val="Domylnaczcionkaakapitu"/>
    <w:uiPriority w:val="99"/>
    <w:semiHidden/>
    <w:unhideWhenUsed/>
    <w:qFormat/>
    <w:rsid w:val="008079A5"/>
    <w:rPr>
      <w:sz w:val="16"/>
      <w:szCs w:val="16"/>
    </w:rPr>
  </w:style>
  <w:style w:type="character" w:customStyle="1" w:styleId="TekstkomentarzaZnak">
    <w:name w:val="Tekst komentarza Znak"/>
    <w:basedOn w:val="Domylnaczcionkaakapitu"/>
    <w:link w:val="Tekstkomentarza"/>
    <w:uiPriority w:val="99"/>
    <w:qFormat/>
    <w:rsid w:val="008079A5"/>
    <w:rPr>
      <w:rFonts w:ascii="Times New Roman" w:eastAsia="Times New Roman" w:hAnsi="Times New Roman" w:cs="Times New Roman"/>
      <w:sz w:val="20"/>
      <w:szCs w:val="20"/>
      <w:lang w:val="en-US" w:eastAsia="pl-PL"/>
    </w:rPr>
  </w:style>
  <w:style w:type="character" w:customStyle="1" w:styleId="TematkomentarzaZnak">
    <w:name w:val="Temat komentarza Znak"/>
    <w:basedOn w:val="TekstkomentarzaZnak"/>
    <w:link w:val="Tematkomentarza"/>
    <w:uiPriority w:val="99"/>
    <w:semiHidden/>
    <w:qFormat/>
    <w:rsid w:val="008079A5"/>
    <w:rPr>
      <w:rFonts w:ascii="Times New Roman" w:eastAsia="Times New Roman" w:hAnsi="Times New Roman" w:cs="Times New Roman"/>
      <w:b/>
      <w:bCs/>
      <w:sz w:val="20"/>
      <w:szCs w:val="20"/>
      <w:lang w:val="en-US" w:eastAsia="pl-PL"/>
    </w:rPr>
  </w:style>
  <w:style w:type="character" w:styleId="Pogrubienie">
    <w:name w:val="Strong"/>
    <w:basedOn w:val="Domylnaczcionkaakapitu"/>
    <w:uiPriority w:val="22"/>
    <w:qFormat/>
    <w:rsid w:val="00057FC2"/>
    <w:rPr>
      <w:b/>
      <w:bCs/>
    </w:rPr>
  </w:style>
  <w:style w:type="character" w:styleId="Hipercze">
    <w:name w:val="Hyperlink"/>
    <w:basedOn w:val="Domylnaczcionkaakapitu"/>
    <w:uiPriority w:val="99"/>
    <w:unhideWhenUsed/>
    <w:rsid w:val="0034718B"/>
    <w:rPr>
      <w:color w:val="0563C1" w:themeColor="hyperlink"/>
      <w:u w:val="single"/>
    </w:rPr>
  </w:style>
  <w:style w:type="character" w:customStyle="1" w:styleId="Nierozpoznanawzmianka1">
    <w:name w:val="Nierozpoznana wzmianka1"/>
    <w:basedOn w:val="Domylnaczcionkaakapitu"/>
    <w:uiPriority w:val="99"/>
    <w:semiHidden/>
    <w:unhideWhenUsed/>
    <w:qFormat/>
    <w:rsid w:val="0034718B"/>
    <w:rPr>
      <w:color w:val="605E5C"/>
      <w:shd w:val="clear" w:color="auto" w:fill="E1DFDD"/>
    </w:rPr>
  </w:style>
  <w:style w:type="character" w:customStyle="1" w:styleId="Nagwek1Znak">
    <w:name w:val="Nagłówek 1 Znak"/>
    <w:basedOn w:val="Domylnaczcionkaakapitu"/>
    <w:link w:val="Nagwek1"/>
    <w:qFormat/>
    <w:rsid w:val="00296AA3"/>
    <w:rPr>
      <w:rFonts w:ascii="Arial" w:eastAsia="Times New Roman" w:hAnsi="Arial" w:cs="Arial"/>
      <w:b/>
      <w:color w:val="000000"/>
      <w:sz w:val="20"/>
      <w:szCs w:val="20"/>
      <w:lang w:eastAsia="pl-PL"/>
    </w:rPr>
  </w:style>
  <w:style w:type="character" w:customStyle="1" w:styleId="Nagwek2Znak">
    <w:name w:val="Nagłówek 2 Znak"/>
    <w:basedOn w:val="Domylnaczcionkaakapitu"/>
    <w:link w:val="Nagwek2"/>
    <w:qFormat/>
    <w:rsid w:val="00296AA3"/>
    <w:rPr>
      <w:rFonts w:ascii="Arial" w:eastAsia="Times New Roman" w:hAnsi="Arial" w:cs="Arial"/>
      <w:color w:val="000000"/>
      <w:sz w:val="20"/>
      <w:szCs w:val="20"/>
      <w:lang w:eastAsia="pl-PL"/>
    </w:rPr>
  </w:style>
  <w:style w:type="character" w:customStyle="1" w:styleId="Nagwek3Znak">
    <w:name w:val="Nagłówek 3 Znak"/>
    <w:basedOn w:val="Domylnaczcionkaakapitu"/>
    <w:link w:val="Nagwek3"/>
    <w:qFormat/>
    <w:rsid w:val="00296AA3"/>
    <w:rPr>
      <w:rFonts w:ascii="Arial" w:eastAsia="Times New Roman" w:hAnsi="Arial" w:cs="Arial"/>
      <w:color w:val="000000"/>
      <w:sz w:val="20"/>
      <w:szCs w:val="20"/>
      <w:lang w:eastAsia="pl-PL"/>
    </w:rPr>
  </w:style>
  <w:style w:type="character" w:customStyle="1" w:styleId="Teksttreci2">
    <w:name w:val="Tekst treści (2)"/>
    <w:basedOn w:val="Domylnaczcionkaakapitu"/>
    <w:qFormat/>
    <w:rsid w:val="00F76606"/>
    <w:rPr>
      <w:rFonts w:ascii="Calibri" w:eastAsia="Calibri" w:hAnsi="Calibri" w:cs="Calibri"/>
      <w:b w:val="0"/>
      <w:bCs w:val="0"/>
      <w:i w:val="0"/>
      <w:iCs w:val="0"/>
      <w:caps w:val="0"/>
      <w:smallCaps w:val="0"/>
      <w:strike w:val="0"/>
      <w:dstrike w:val="0"/>
      <w:color w:val="000000"/>
      <w:spacing w:val="0"/>
      <w:w w:val="100"/>
      <w:sz w:val="20"/>
      <w:szCs w:val="20"/>
      <w:u w:val="none"/>
      <w:effect w:val="none"/>
      <w:lang w:val="pl-PL" w:eastAsia="pl-PL" w:bidi="pl-PL"/>
    </w:rPr>
  </w:style>
  <w:style w:type="character" w:customStyle="1" w:styleId="TekstprzypisudolnegoZnak">
    <w:name w:val="Tekst przypisu dolnego Znak"/>
    <w:basedOn w:val="Domylnaczcionkaakapitu"/>
    <w:link w:val="Tekstprzypisudolnego"/>
    <w:uiPriority w:val="99"/>
    <w:semiHidden/>
    <w:qFormat/>
    <w:rsid w:val="005E711A"/>
    <w:rPr>
      <w:rFonts w:ascii="Times New Roman" w:eastAsia="Times New Roman" w:hAnsi="Times New Roman" w:cs="Times New Roman"/>
      <w:sz w:val="20"/>
      <w:szCs w:val="20"/>
      <w:lang w:val="en-US" w:eastAsia="pl-PL"/>
    </w:rPr>
  </w:style>
  <w:style w:type="character" w:customStyle="1" w:styleId="Znakiprzypiswdolnych">
    <w:name w:val="Znaki przypisów dolnych"/>
    <w:uiPriority w:val="99"/>
    <w:semiHidden/>
    <w:unhideWhenUsed/>
    <w:qFormat/>
    <w:rsid w:val="005E711A"/>
    <w:rPr>
      <w:vertAlign w:val="superscript"/>
    </w:rPr>
  </w:style>
  <w:style w:type="character" w:styleId="Odwoanieprzypisudolnego">
    <w:name w:val="footnote reference"/>
    <w:rPr>
      <w:vertAlign w:val="superscript"/>
    </w:rPr>
  </w:style>
  <w:style w:type="character" w:customStyle="1" w:styleId="NagwekZnak">
    <w:name w:val="Nagłówek Znak"/>
    <w:basedOn w:val="Domylnaczcionkaakapitu"/>
    <w:link w:val="Nagwek"/>
    <w:uiPriority w:val="99"/>
    <w:qFormat/>
    <w:rsid w:val="006E6169"/>
    <w:rPr>
      <w:rFonts w:ascii="Times New Roman" w:eastAsia="Times New Roman" w:hAnsi="Times New Roman" w:cs="Times New Roman"/>
      <w:sz w:val="24"/>
      <w:szCs w:val="24"/>
      <w:lang w:val="en-US" w:eastAsia="pl-PL"/>
    </w:rPr>
  </w:style>
  <w:style w:type="character" w:customStyle="1" w:styleId="StopkaZnak">
    <w:name w:val="Stopka Znak"/>
    <w:basedOn w:val="Domylnaczcionkaakapitu"/>
    <w:link w:val="Stopka"/>
    <w:uiPriority w:val="99"/>
    <w:qFormat/>
    <w:rsid w:val="006E6169"/>
    <w:rPr>
      <w:rFonts w:ascii="Times New Roman" w:eastAsia="Times New Roman" w:hAnsi="Times New Roman" w:cs="Times New Roman"/>
      <w:sz w:val="24"/>
      <w:szCs w:val="24"/>
      <w:lang w:val="en-US" w:eastAsia="pl-PL"/>
    </w:rPr>
  </w:style>
  <w:style w:type="character" w:customStyle="1" w:styleId="TekstdymkaZnak">
    <w:name w:val="Tekst dymka Znak"/>
    <w:basedOn w:val="Domylnaczcionkaakapitu"/>
    <w:link w:val="Tekstdymka"/>
    <w:uiPriority w:val="99"/>
    <w:semiHidden/>
    <w:qFormat/>
    <w:rsid w:val="00F12299"/>
    <w:rPr>
      <w:rFonts w:ascii="Tahoma" w:eastAsia="Times New Roman" w:hAnsi="Tahoma" w:cs="Tahoma"/>
      <w:sz w:val="16"/>
      <w:szCs w:val="16"/>
      <w:lang w:val="en-US" w:eastAsia="pl-PL"/>
    </w:rPr>
  </w:style>
  <w:style w:type="character" w:customStyle="1" w:styleId="cf01">
    <w:name w:val="cf01"/>
    <w:basedOn w:val="Domylnaczcionkaakapitu"/>
    <w:qFormat/>
    <w:rsid w:val="001A651B"/>
    <w:rPr>
      <w:rFonts w:ascii="Segoe UI" w:hAnsi="Segoe UI" w:cs="Segoe UI"/>
      <w:sz w:val="18"/>
      <w:szCs w:val="18"/>
    </w:rPr>
  </w:style>
  <w:style w:type="character" w:styleId="Nierozpoznanawzmianka">
    <w:name w:val="Unresolved Mention"/>
    <w:basedOn w:val="Domylnaczcionkaakapitu"/>
    <w:uiPriority w:val="99"/>
    <w:semiHidden/>
    <w:unhideWhenUsed/>
    <w:qFormat/>
    <w:rsid w:val="006A74D5"/>
    <w:rPr>
      <w:color w:val="605E5C"/>
      <w:shd w:val="clear" w:color="auto" w:fill="E1DFDD"/>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6E6169"/>
    <w:pPr>
      <w:tabs>
        <w:tab w:val="center" w:pos="4536"/>
        <w:tab w:val="right" w:pos="9072"/>
      </w:tabs>
    </w:pPr>
  </w:style>
  <w:style w:type="paragraph" w:styleId="Tekstpodstawowy">
    <w:name w:val="Body Text"/>
    <w:basedOn w:val="Normalny"/>
    <w:link w:val="TekstpodstawowyZnak"/>
    <w:uiPriority w:val="99"/>
    <w:rsid w:val="00D454AB"/>
    <w:pPr>
      <w:spacing w:line="240" w:lineRule="atLeast"/>
    </w:pPr>
    <w:rPr>
      <w:rFonts w:ascii="Arial" w:hAnsi="Aria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D454AB"/>
    <w:pPr>
      <w:spacing w:line="240" w:lineRule="atLeast"/>
      <w:jc w:val="both"/>
    </w:pPr>
  </w:style>
  <w:style w:type="paragraph" w:styleId="Tekstpodstawowywcity">
    <w:name w:val="Body Text Indent"/>
    <w:basedOn w:val="Normalny"/>
    <w:link w:val="TekstpodstawowywcityZnak"/>
    <w:rsid w:val="00D454AB"/>
    <w:pPr>
      <w:spacing w:after="120"/>
      <w:ind w:left="283"/>
    </w:pPr>
  </w:style>
  <w:style w:type="paragraph" w:customStyle="1" w:styleId="Skrconyadreszwrotny">
    <w:name w:val="Skrócony adres zwrotny"/>
    <w:basedOn w:val="Normalny"/>
    <w:qFormat/>
    <w:rsid w:val="00D454AB"/>
    <w:rPr>
      <w:szCs w:val="20"/>
    </w:rPr>
  </w:style>
  <w:style w:type="paragraph" w:customStyle="1" w:styleId="Domylnie">
    <w:name w:val="Domyślnie"/>
    <w:qFormat/>
    <w:rsid w:val="00D454AB"/>
    <w:rPr>
      <w:rFonts w:ascii="Times New Roman" w:eastAsia="ヒラギノ角ゴ Pro W3" w:hAnsi="Times New Roman" w:cs="Times New Roman"/>
      <w:color w:val="000000"/>
      <w:sz w:val="24"/>
      <w:szCs w:val="20"/>
      <w:lang w:eastAsia="pl-PL"/>
    </w:rPr>
  </w:style>
  <w:style w:type="paragraph" w:styleId="Akapitzlist">
    <w:name w:val="List Paragraph"/>
    <w:basedOn w:val="Normalny"/>
    <w:uiPriority w:val="34"/>
    <w:qFormat/>
    <w:rsid w:val="0083561E"/>
    <w:pPr>
      <w:spacing w:after="160" w:line="259" w:lineRule="auto"/>
      <w:ind w:left="720"/>
      <w:contextualSpacing/>
    </w:pPr>
    <w:rPr>
      <w:rFonts w:asciiTheme="minorHAnsi" w:eastAsiaTheme="minorHAnsi" w:hAnsiTheme="minorHAnsi" w:cstheme="minorBidi"/>
      <w:sz w:val="22"/>
      <w:szCs w:val="22"/>
      <w:lang w:eastAsia="en-US"/>
    </w:rPr>
  </w:style>
  <w:style w:type="paragraph" w:styleId="Tekstkomentarza">
    <w:name w:val="annotation text"/>
    <w:basedOn w:val="Normalny"/>
    <w:link w:val="TekstkomentarzaZnak"/>
    <w:uiPriority w:val="99"/>
    <w:unhideWhenUsed/>
    <w:qFormat/>
    <w:rsid w:val="008079A5"/>
    <w:rPr>
      <w:sz w:val="20"/>
      <w:szCs w:val="20"/>
    </w:rPr>
  </w:style>
  <w:style w:type="paragraph" w:styleId="Tematkomentarza">
    <w:name w:val="annotation subject"/>
    <w:basedOn w:val="Tekstkomentarza"/>
    <w:next w:val="Tekstkomentarza"/>
    <w:link w:val="TematkomentarzaZnak"/>
    <w:uiPriority w:val="99"/>
    <w:semiHidden/>
    <w:unhideWhenUsed/>
    <w:qFormat/>
    <w:rsid w:val="008079A5"/>
    <w:rPr>
      <w:b/>
      <w:bCs/>
    </w:rPr>
  </w:style>
  <w:style w:type="paragraph" w:customStyle="1" w:styleId="Akapitzlist1">
    <w:name w:val="Akapit z listą1"/>
    <w:basedOn w:val="Normalny"/>
    <w:qFormat/>
    <w:rsid w:val="00144005"/>
    <w:pPr>
      <w:ind w:left="708"/>
      <w:jc w:val="both"/>
    </w:pPr>
    <w:rPr>
      <w:rFonts w:ascii="Arial" w:eastAsia="SimSun" w:hAnsi="Arial" w:cs="Arial"/>
      <w:color w:val="00000A"/>
      <w:sz w:val="22"/>
      <w:szCs w:val="22"/>
      <w:lang w:eastAsia="hi-IN" w:bidi="hi-IN"/>
    </w:rPr>
  </w:style>
  <w:style w:type="paragraph" w:customStyle="1" w:styleId="Akapitzlist2">
    <w:name w:val="Akapit z listą2"/>
    <w:basedOn w:val="Normalny"/>
    <w:qFormat/>
    <w:rsid w:val="00057FC2"/>
    <w:pPr>
      <w:spacing w:after="160" w:line="259" w:lineRule="auto"/>
      <w:ind w:left="720"/>
    </w:pPr>
    <w:rPr>
      <w:rFonts w:ascii="Calibri" w:eastAsia="SimSun" w:hAnsi="Calibri" w:cs="Calibri"/>
      <w:kern w:val="2"/>
      <w:sz w:val="22"/>
      <w:szCs w:val="22"/>
      <w:lang w:eastAsia="ar-SA"/>
    </w:rPr>
  </w:style>
  <w:style w:type="paragraph" w:styleId="NormalnyWeb">
    <w:name w:val="Normal (Web)"/>
    <w:basedOn w:val="Normalny"/>
    <w:uiPriority w:val="99"/>
    <w:unhideWhenUsed/>
    <w:qFormat/>
    <w:rsid w:val="00057FC2"/>
    <w:pPr>
      <w:spacing w:beforeAutospacing="1" w:afterAutospacing="1"/>
    </w:pPr>
  </w:style>
  <w:style w:type="paragraph" w:customStyle="1" w:styleId="1Wyliczankawpara">
    <w:name w:val="1. Wyliczanka_w_para"/>
    <w:basedOn w:val="Normalny"/>
    <w:qFormat/>
    <w:rsid w:val="00650108"/>
    <w:pPr>
      <w:spacing w:after="120"/>
      <w:jc w:val="both"/>
    </w:pPr>
    <w:rPr>
      <w:rFonts w:ascii="Arial Narrow" w:hAnsi="Arial Narrow" w:cs="Arial"/>
      <w:sz w:val="22"/>
      <w:szCs w:val="22"/>
      <w:lang w:eastAsia="en-US"/>
    </w:rPr>
  </w:style>
  <w:style w:type="paragraph" w:customStyle="1" w:styleId="copyright">
    <w:name w:val="copyright"/>
    <w:basedOn w:val="Normalny"/>
    <w:qFormat/>
    <w:rsid w:val="00296AA3"/>
    <w:pPr>
      <w:spacing w:beforeAutospacing="1" w:afterAutospacing="1"/>
    </w:pPr>
  </w:style>
  <w:style w:type="paragraph" w:styleId="Tekstprzypisudolnego">
    <w:name w:val="footnote text"/>
    <w:basedOn w:val="Normalny"/>
    <w:link w:val="TekstprzypisudolnegoZnak"/>
    <w:uiPriority w:val="99"/>
    <w:semiHidden/>
    <w:unhideWhenUsed/>
    <w:rsid w:val="005E711A"/>
    <w:rPr>
      <w:sz w:val="20"/>
      <w:szCs w:val="20"/>
    </w:rPr>
  </w:style>
  <w:style w:type="paragraph" w:styleId="Poprawka">
    <w:name w:val="Revision"/>
    <w:uiPriority w:val="99"/>
    <w:semiHidden/>
    <w:qFormat/>
    <w:rsid w:val="001A4028"/>
    <w:rPr>
      <w:rFonts w:ascii="Times New Roman" w:eastAsia="Times New Roman" w:hAnsi="Times New Roman" w:cs="Times New Roman"/>
      <w:sz w:val="24"/>
      <w:szCs w:val="24"/>
      <w:lang w:val="en-US"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E6169"/>
    <w:pPr>
      <w:tabs>
        <w:tab w:val="center" w:pos="4536"/>
        <w:tab w:val="right" w:pos="9072"/>
      </w:tabs>
    </w:pPr>
  </w:style>
  <w:style w:type="paragraph" w:customStyle="1" w:styleId="adres">
    <w:name w:val="adres"/>
    <w:basedOn w:val="Normalny"/>
    <w:qFormat/>
    <w:rsid w:val="006E0835"/>
    <w:pPr>
      <w:spacing w:beforeAutospacing="1" w:afterAutospacing="1"/>
    </w:pPr>
  </w:style>
  <w:style w:type="paragraph" w:styleId="Tekstdymka">
    <w:name w:val="Balloon Text"/>
    <w:basedOn w:val="Normalny"/>
    <w:link w:val="TekstdymkaZnak"/>
    <w:uiPriority w:val="99"/>
    <w:semiHidden/>
    <w:unhideWhenUsed/>
    <w:qFormat/>
    <w:rsid w:val="00F12299"/>
    <w:rPr>
      <w:rFonts w:ascii="Tahoma" w:hAnsi="Tahoma" w:cs="Tahoma"/>
      <w:sz w:val="16"/>
      <w:szCs w:val="16"/>
    </w:rPr>
  </w:style>
  <w:style w:type="table" w:styleId="Tabela-Siatka">
    <w:name w:val="Table Grid"/>
    <w:basedOn w:val="Standardowy"/>
    <w:uiPriority w:val="59"/>
    <w:rsid w:val="00296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6kolorowa1">
    <w:name w:val="Tabela siatki 6 — kolorowa1"/>
    <w:basedOn w:val="Standardowy"/>
    <w:uiPriority w:val="51"/>
    <w:rsid w:val="00296AA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holik@centermed.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9c5167d5-3665-4624-a375-d3c1633bf8e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9845B39E695D04791E0DF89607DDD58" ma:contentTypeVersion="7" ma:contentTypeDescription="Utwórz nowy dokument." ma:contentTypeScope="" ma:versionID="80667a4e16cbcc0c72da133d2b923072">
  <xsd:schema xmlns:xsd="http://www.w3.org/2001/XMLSchema" xmlns:xs="http://www.w3.org/2001/XMLSchema" xmlns:p="http://schemas.microsoft.com/office/2006/metadata/properties" xmlns:ns3="0ce1dbe4-2b94-418a-a489-609e0b4fd8e6" xmlns:ns4="9c5167d5-3665-4624-a375-d3c1633bf8e8" targetNamespace="http://schemas.microsoft.com/office/2006/metadata/properties" ma:root="true" ma:fieldsID="87b2b4d3582330a0b8c0ad8064e541f0" ns3:_="" ns4:_="">
    <xsd:import namespace="0ce1dbe4-2b94-418a-a489-609e0b4fd8e6"/>
    <xsd:import namespace="9c5167d5-3665-4624-a375-d3c1633bf8e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e1dbe4-2b94-418a-a489-609e0b4fd8e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5167d5-3665-4624-a375-d3c1633bf8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6273D0-5C12-4BD7-BF58-D7285BF1D037}">
  <ds:schemaRefs>
    <ds:schemaRef ds:uri="http://schemas.microsoft.com/sharepoint/v3/contenttype/forms"/>
  </ds:schemaRefs>
</ds:datastoreItem>
</file>

<file path=customXml/itemProps2.xml><?xml version="1.0" encoding="utf-8"?>
<ds:datastoreItem xmlns:ds="http://schemas.openxmlformats.org/officeDocument/2006/customXml" ds:itemID="{55E6A2E4-745B-47A8-8B86-4234E062CF44}">
  <ds:schemaRefs>
    <ds:schemaRef ds:uri="http://schemas.openxmlformats.org/officeDocument/2006/bibliography"/>
  </ds:schemaRefs>
</ds:datastoreItem>
</file>

<file path=customXml/itemProps3.xml><?xml version="1.0" encoding="utf-8"?>
<ds:datastoreItem xmlns:ds="http://schemas.openxmlformats.org/officeDocument/2006/customXml" ds:itemID="{F7DAF8CC-E9BA-4D7B-AD6A-5450EFE47D9E}">
  <ds:schemaRefs>
    <ds:schemaRef ds:uri="http://schemas.microsoft.com/office/2006/metadata/properties"/>
    <ds:schemaRef ds:uri="http://schemas.microsoft.com/office/infopath/2007/PartnerControls"/>
    <ds:schemaRef ds:uri="9c5167d5-3665-4624-a375-d3c1633bf8e8"/>
  </ds:schemaRefs>
</ds:datastoreItem>
</file>

<file path=customXml/itemProps4.xml><?xml version="1.0" encoding="utf-8"?>
<ds:datastoreItem xmlns:ds="http://schemas.openxmlformats.org/officeDocument/2006/customXml" ds:itemID="{8317D853-5802-49AB-A2F7-49D480289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e1dbe4-2b94-418a-a489-609e0b4fd8e6"/>
    <ds:schemaRef ds:uri="9c5167d5-3665-4624-a375-d3c1633bf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3386</Words>
  <Characters>20317</Characters>
  <Application>Microsoft Office Word</Application>
  <DocSecurity>0</DocSecurity>
  <Lines>169</Lines>
  <Paragraphs>47</Paragraphs>
  <ScaleCrop>false</ScaleCrop>
  <Company/>
  <LinksUpToDate>false</LinksUpToDate>
  <CharactersWithSpaces>23656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Procner Marta</dc:creator>
  <dc:description/>
  <cp:lastModifiedBy>Piotr Holik</cp:lastModifiedBy>
  <cp:revision>8</cp:revision>
  <cp:lastPrinted>2022-10-05T08:33:00Z</cp:lastPrinted>
  <dcterms:created xsi:type="dcterms:W3CDTF">2025-10-28T16:09:00Z</dcterms:created>
  <dcterms:modified xsi:type="dcterms:W3CDTF">2025-11-10T15:17:00Z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0x01010099845B39E695D04791E0DF89607DDD58</vt:lpwstr>
  </property>
  <property fmtid="{D5CDD505-2E9C-101B-9397-08002B2CF9AE}" pid="3" name="DLPManualFileClassification">
    <vt:lpwstr>{ec400ec9-b910-4313-8a41-9b60e33b5798}</vt:lpwstr>
  </property>
  <property fmtid="{D5CDD505-2E9C-101B-9397-08002B2CF9AE}" pid="4" name="TukanITGREENmodCATEGORY">
    <vt:lpwstr>INTERNAL</vt:lpwstr>
  </property>
  <property fmtid="{D5CDD505-2E9C-101B-9397-08002B2CF9AE}" pid="5" name="TukanITGREENmodClassificationDate">
    <vt:lpwstr>2022-12-06T09:29:42.8096636+01:00</vt:lpwstr>
  </property>
  <property fmtid="{D5CDD505-2E9C-101B-9397-08002B2CF9AE}" pid="6" name="TukanITGREENmodClassifiedBy">
    <vt:lpwstr>ACCREOT\mmileszyk;Martyna Mileszyk</vt:lpwstr>
  </property>
  <property fmtid="{D5CDD505-2E9C-101B-9397-08002B2CF9AE}" pid="7" name="TukanITGREENmodClassifiedBySID">
    <vt:lpwstr>ACCREOT\S-1-5-21-2689679564-127267201-59131381-9385</vt:lpwstr>
  </property>
  <property fmtid="{D5CDD505-2E9C-101B-9397-08002B2CF9AE}" pid="8" name="TukanITGREENmodGRNItemId">
    <vt:lpwstr>GRN-bf4fd5a0-b861-413b-b3c4-ad03357c6a76</vt:lpwstr>
  </property>
  <property fmtid="{D5CDD505-2E9C-101B-9397-08002B2CF9AE}" pid="9" name="TukanITGREENmodHash">
    <vt:lpwstr>gQdnrCoS1ov7yhOgAtwi1V1qKrCasqCX708AjvdhEc0=</vt:lpwstr>
  </property>
  <property fmtid="{D5CDD505-2E9C-101B-9397-08002B2CF9AE}" pid="10" name="TukanITGREENmodRefresh">
    <vt:lpwstr>False</vt:lpwstr>
  </property>
</Properties>
</file>